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AB9" w:rsidRDefault="005E2AB9">
      <w:pPr>
        <w:rPr>
          <w:rFonts w:ascii="Arial" w:hAnsi="Arial" w:cs="Arial"/>
          <w:b/>
          <w:sz w:val="24"/>
          <w:szCs w:val="24"/>
        </w:rPr>
      </w:pPr>
      <w:bookmarkStart w:id="0" w:name="_GoBack"/>
      <w:bookmarkEnd w:id="0"/>
    </w:p>
    <w:p w:rsidR="005E2AB9" w:rsidRDefault="005E2AB9">
      <w:pPr>
        <w:rPr>
          <w:rFonts w:ascii="Arial" w:hAnsi="Arial" w:cs="Arial"/>
          <w:b/>
          <w:sz w:val="24"/>
          <w:szCs w:val="24"/>
        </w:rPr>
      </w:pPr>
    </w:p>
    <w:p w:rsidR="00FE3D3D" w:rsidRDefault="00FE3D3D">
      <w:pPr>
        <w:rPr>
          <w:rFonts w:ascii="Arial" w:hAnsi="Arial" w:cs="Arial"/>
          <w:b/>
          <w:sz w:val="24"/>
          <w:szCs w:val="24"/>
        </w:rPr>
      </w:pPr>
    </w:p>
    <w:p w:rsidR="00FE3D3D" w:rsidRDefault="00FE3D3D">
      <w:pPr>
        <w:rPr>
          <w:rFonts w:ascii="Arial" w:hAnsi="Arial" w:cs="Arial"/>
          <w:b/>
          <w:sz w:val="24"/>
          <w:szCs w:val="24"/>
        </w:rPr>
      </w:pPr>
    </w:p>
    <w:p w:rsidR="00A354C8" w:rsidRPr="00A354C8" w:rsidRDefault="00A354C8" w:rsidP="00A354C8">
      <w:r w:rsidRPr="00A354C8">
        <w:t>AO</w:t>
      </w:r>
    </w:p>
    <w:p w:rsidR="00A354C8" w:rsidRPr="00A354C8" w:rsidRDefault="00A354C8" w:rsidP="00A354C8">
      <w:r w:rsidRPr="00A354C8">
        <w:t>MAPA</w:t>
      </w:r>
    </w:p>
    <w:p w:rsidR="00A354C8" w:rsidRPr="00A354C8" w:rsidRDefault="00A354C8" w:rsidP="00A354C8">
      <w:r w:rsidRPr="00A354C8">
        <w:t>MINISTÉRIO DA AGRICULTURA, PECUÁRIA E ABASTECIMENTO</w:t>
      </w:r>
    </w:p>
    <w:p w:rsidR="00A354C8" w:rsidRPr="00A354C8" w:rsidRDefault="00A354C8" w:rsidP="00A354C8">
      <w:r w:rsidRPr="00A354C8">
        <w:t>PREGÃO ELETRÔNICO Nº 08/2015</w:t>
      </w:r>
    </w:p>
    <w:p w:rsidR="00A354C8" w:rsidRPr="00A354C8" w:rsidRDefault="00A354C8" w:rsidP="00A354C8">
      <w:r w:rsidRPr="00A354C8">
        <w:t>(Processo Administrativo n.º 21000.000468/2015-69)</w:t>
      </w:r>
    </w:p>
    <w:p w:rsidR="00A354C8" w:rsidRPr="00A354C8" w:rsidRDefault="00A354C8" w:rsidP="00A354C8"/>
    <w:p w:rsidR="00A354C8" w:rsidRPr="00A354C8" w:rsidRDefault="00A354C8" w:rsidP="00A354C8"/>
    <w:p w:rsidR="00A354C8" w:rsidRPr="00A354C8" w:rsidRDefault="00A354C8" w:rsidP="00A354C8">
      <w:r w:rsidRPr="00A354C8">
        <w:t>Prezados Senhores(as),</w:t>
      </w:r>
    </w:p>
    <w:p w:rsidR="00A354C8" w:rsidRPr="00A354C8" w:rsidRDefault="00A354C8" w:rsidP="00A354C8"/>
    <w:p w:rsidR="00A354C8" w:rsidRPr="00A354C8" w:rsidRDefault="00A354C8" w:rsidP="00A354C8">
      <w:r w:rsidRPr="00A354C8">
        <w:tab/>
        <w:t>Segue abaixo, planilha orçamentária referente à contratação de empresa especializada para prestação de serviços de organização de eventos, visando todas as atividades de operacionalização, execução e acompanhamento, que poderão ser realizados na cidade de Brasília/DF e em outros estados, para o Ministério da Agricultura, Pecuária e Abastecimento.</w:t>
      </w:r>
      <w:r w:rsidRPr="00A354C8">
        <w:tab/>
      </w:r>
    </w:p>
    <w:p w:rsidR="00A354C8" w:rsidRPr="00A354C8" w:rsidRDefault="00A354C8" w:rsidP="00A354C8"/>
    <w:p w:rsidR="00A354C8" w:rsidRPr="00A354C8" w:rsidRDefault="00A354C8" w:rsidP="00A354C8"/>
    <w:tbl>
      <w:tblPr>
        <w:tblW w:w="9089" w:type="dxa"/>
        <w:tblInd w:w="-1081" w:type="dxa"/>
        <w:tblLayout w:type="fixed"/>
        <w:tblCellMar>
          <w:left w:w="70" w:type="dxa"/>
          <w:right w:w="70" w:type="dxa"/>
        </w:tblCellMar>
        <w:tblLook w:val="04A0" w:firstRow="1" w:lastRow="0" w:firstColumn="1" w:lastColumn="0" w:noHBand="0" w:noVBand="1"/>
      </w:tblPr>
      <w:tblGrid>
        <w:gridCol w:w="635"/>
        <w:gridCol w:w="1396"/>
        <w:gridCol w:w="113"/>
        <w:gridCol w:w="2693"/>
        <w:gridCol w:w="54"/>
        <w:gridCol w:w="1074"/>
        <w:gridCol w:w="6"/>
        <w:gridCol w:w="709"/>
        <w:gridCol w:w="22"/>
        <w:gridCol w:w="686"/>
        <w:gridCol w:w="262"/>
        <w:gridCol w:w="22"/>
        <w:gridCol w:w="1276"/>
        <w:gridCol w:w="16"/>
        <w:gridCol w:w="125"/>
      </w:tblGrid>
      <w:tr w:rsidR="00A354C8" w:rsidRPr="00A354C8" w:rsidTr="00130CBD">
        <w:trPr>
          <w:gridAfter w:val="1"/>
          <w:wAfter w:w="125" w:type="dxa"/>
          <w:trHeight w:val="435"/>
        </w:trPr>
        <w:tc>
          <w:tcPr>
            <w:tcW w:w="8964" w:type="dxa"/>
            <w:gridSpan w:val="14"/>
            <w:tcBorders>
              <w:top w:val="single" w:sz="8" w:space="0" w:color="auto"/>
              <w:left w:val="single" w:sz="8" w:space="0" w:color="auto"/>
              <w:bottom w:val="single" w:sz="8" w:space="0" w:color="auto"/>
              <w:right w:val="single" w:sz="8" w:space="0" w:color="000000"/>
            </w:tcBorders>
            <w:shd w:val="clear" w:color="000000" w:fill="B6DDE8"/>
            <w:hideMark/>
          </w:tcPr>
          <w:p w:rsidR="00A354C8" w:rsidRPr="00A354C8" w:rsidRDefault="00A354C8" w:rsidP="00A354C8">
            <w:r w:rsidRPr="00A354C8">
              <w:t>RECURSOS HUMANOS</w:t>
            </w:r>
          </w:p>
        </w:tc>
      </w:tr>
      <w:tr w:rsidR="00A354C8" w:rsidRPr="00A354C8" w:rsidTr="00130CBD">
        <w:trPr>
          <w:gridAfter w:val="1"/>
          <w:wAfter w:w="125" w:type="dxa"/>
          <w:trHeight w:val="675"/>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CÓD.</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DETALHAMENTO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DE MEDIDA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QTDE</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 (R$)</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Total (R$)</w:t>
            </w:r>
          </w:p>
        </w:tc>
      </w:tr>
      <w:tr w:rsidR="00A354C8" w:rsidRPr="00A354C8" w:rsidTr="00130CBD">
        <w:trPr>
          <w:gridAfter w:val="1"/>
          <w:wAfter w:w="125" w:type="dxa"/>
          <w:trHeight w:val="615"/>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Assistente / Auxiliar de Serviços Gerais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capacitado (s) e treinado (s), com experiência comprovada para desenvoltura de apoio a eventos,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 </w:t>
            </w:r>
          </w:p>
        </w:tc>
      </w:tr>
      <w:tr w:rsidR="00A354C8" w:rsidRPr="00A354C8" w:rsidTr="00130CBD">
        <w:trPr>
          <w:gridAfter w:val="1"/>
          <w:wAfter w:w="125" w:type="dxa"/>
          <w:trHeight w:val="870"/>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Brigadista de Incêndio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e capacitado para atuar na prevenção, abandono e combate a princípio de incêndio e prestar os primeiros socorros, dentro de uma área preestabelecida, com experiência comprovada.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R$ 146,00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R$ 730,00 </w:t>
            </w:r>
          </w:p>
        </w:tc>
      </w:tr>
      <w:tr w:rsidR="00A354C8" w:rsidRPr="00A354C8" w:rsidTr="00130CBD">
        <w:trPr>
          <w:gridAfter w:val="1"/>
          <w:wAfter w:w="125" w:type="dxa"/>
          <w:trHeight w:val="960"/>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Cerimonialista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responsável por toda a organização e execução do cerimonial nos eventos, e demais atribuições designadas,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36</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R$ 2.520,00 </w:t>
            </w:r>
          </w:p>
        </w:tc>
      </w:tr>
      <w:tr w:rsidR="00A354C8" w:rsidRPr="00A354C8" w:rsidTr="00130CBD">
        <w:trPr>
          <w:gridAfter w:val="1"/>
          <w:wAfter w:w="125" w:type="dxa"/>
          <w:trHeight w:val="1230"/>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Coordenador Geral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responsável pelo acompanhamento e monitoramento de todos os serviços, como por exemplo: controle, distribuição e supervisão do trabalho das recepcionistas; apoio ao mestre de cerimônia; encaminhamento de autoridades, entre outros, conforme demanda,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R$ 10.500,00 </w:t>
            </w:r>
          </w:p>
        </w:tc>
      </w:tr>
      <w:tr w:rsidR="00A354C8" w:rsidRPr="00A354C8" w:rsidTr="00130CBD">
        <w:trPr>
          <w:gridAfter w:val="1"/>
          <w:wAfter w:w="125" w:type="dxa"/>
          <w:trHeight w:val="765"/>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Assessoria Prévia</w:t>
            </w:r>
          </w:p>
        </w:tc>
        <w:tc>
          <w:tcPr>
            <w:tcW w:w="2860" w:type="dxa"/>
            <w:gridSpan w:val="3"/>
            <w:tcBorders>
              <w:top w:val="nil"/>
              <w:left w:val="nil"/>
              <w:bottom w:val="single" w:sz="8" w:space="0" w:color="auto"/>
              <w:right w:val="single" w:sz="8" w:space="0" w:color="auto"/>
            </w:tcBorders>
            <w:shd w:val="clear" w:color="auto" w:fill="auto"/>
            <w:hideMark/>
          </w:tcPr>
          <w:p w:rsidR="00A354C8" w:rsidRPr="00A354C8" w:rsidRDefault="00A354C8" w:rsidP="00A354C8">
            <w:r w:rsidRPr="00A354C8">
              <w:t>Para desenvolvimento dos projetos a serem realizados.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Coordenador de plenária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capacitado (s) e treinado (s), com experiência comprovada para coordenar trabalhos de plenária,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Coordenador de plenária bilíngue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bilíngue (s)capacitado (s) e treinado (s), com experiência comprovada para coordenar trabalhos de plenária,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Coordenador de transporte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capacitado (s) e treinado (s), com experiência comprovada para coordenar fluxo de transporte,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Coordenador de transporte bilíngue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bilíngue (s) capacitado (s) e treinado (s), com experiência comprovada para coordenar fluxo de transporte,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R$ 71,00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R$ 710,00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Coordenador de hospedagem</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capacitado (s) e treinado (s), com experiência comprovada para coordenar demandas de hospedagem,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Coordenador Geral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bilíngüe responsável pelo acompanhamento e monitoramento de todos os serviços, como por exemplo: controle, distribuição e supervisão do trabalho das recepcionistas; apoio ao mestre de cerimônia; encaminhamento de autoridades, entre outros, conforme demanda,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R$ 2.800,00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Digitador bilíngüe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capacitado (s) e treinado (s),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R$ 44,00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Secretária bilíngüe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capacitada (s) e treinada (s), com experiência comprovada, sujeita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R$ 44,00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Secretária trilíngüe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capacitada (s) e treinada (s), com experiência comprovada, sujeita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R$ 46,00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R$ 230,00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Secretária Português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capacitada (s) e treinada (s), com experiência comprovada, sujeita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Copeira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treinada (s) e capacitada (s), com experiência comprovada no desempenho de serviços de copa, tais como preparo e oferta de café e água, limpeza e esterilização de louças e utensílios de copa, devidamente uniformizada (as). O uniforme deverá ser aprovado e fornecido em qualidade e quantidade necessárias à boa e adequada prestação do serviço, nos seus aspectos de asseio e apresentação visual,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Digitador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(is) treinado (s) e capacitado (s), com experiência comprovada, para digitação de textos e planilhas relativos à demanda estipulada, em alta velocidade e acuidade, com capacidade para digitação de grande volume de documentos em curto espaço de tempo, bem como disponibilidade para executar seu trabalho em turnos rotativos de serviços que poderão envolver o período noturno,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Enfermeiro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capacitado, devidamente equipado, para execução dos serviços,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R$ 145,00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R$ 725,00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Garçom</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com experiência comprovada em servir eventos e no trato com autoridades, devidamente uniformizados. O uniforme, cujo modelo deverá ser aprovado, fornecido em quantidade e qualidade necessárias à boa e adequada prestação do serviço, nos seus aspectos de asseio e apresentação visual,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Intérprete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capacitado para a realização de serviços de intérprete, no idioma solicitado e com experiência devidamente comprovada sujeito a análise e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(6h)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Intérprete de Libras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capacitado para a realização de serviços de intérprete, no idioma solicitado e com experiência devidamente comprovada sujeito a análise e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(6h)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Tradutor simultâneo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capacitado e com experiência comprovada, em idioma a ser previamente solicitado,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(6h)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Tradutor simultâneo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capacitado e com experiência comprovada, em idiomas raros  a ser previamente solicitado,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(6h)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Tradutor consecutivo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capacitado e com experiência comprovada, em idioma a ser previamente solicitado,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(6h)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Tradutor consecutivo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capacitado e com experiência comprovada, em idiomas raros a ser previamente solicitado,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(6h)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Tradutor de Texto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capacitado e com experiência comprovada, em idioma a ser previamente solicitado com revisão,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Lauda 25 linhas</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 por tradutor simultâneo e/ou intérprete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 do Tradutor Simultâneo e/ou Interprete</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Excedente</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Manobrista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capacitados e incumbidos de manobrar veículos automóveis em estacionamentos, garagens e etc. Incluindo todos os equipamentos necessários, tais como: cones, ronda no estacionamento, balcão com estrutura coberta para atendimento ao público,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Médico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capacitado, devidamente equipado, para a execução dos serviços,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Mestre de cerimônia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e capacitado, para execução dos serviços de cerimonial, com experiência comprovada, conforme demanda e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R$ 105.000,00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Mestre de cerimônia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e capacitado bilíngue, para execução dos serviços de cerimonial, com experiência comprovada, conforme demanda e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R$ 4.850,00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Operador para equipamentos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treinados e capacitados para operar projetor multimídia, computador, notebook, projetor de slide, videocassete, fac-símile, fotocopiadora, DVD e demais equipamentos a serem utilizados,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33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Operador de iluminação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e capacitado para a realização de serviços de iluminação, sujeitos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Recepcionista Português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treinados (as) e capacitados (as) para a realização de serviços de recepção, fluente na Língua Portuguesa, uniformizados (as),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Recepcionista bilíngüe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treinados (as) e capacitados (as) para a realização de serviços de recepção, fluente na Língua Portuguesa e Inglesa, uniformizados (as),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R$ 21.000,00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Recepcionista trilíngüe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treinados (as) e capacitados (as) para a realização de serviços de recepção, fluente na Língua Portuguesa e em mais duas Línguas a serem solicitadas, por exemplo: Inglês e Espanhol, Espanhol e Francês e etc., uniformizados (as), com experiência comprovada,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R$ 145,00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Segurança diurno e noturno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Profissional treinado e capacitado para execução de segurança desarmada diurna e noturna, uniformizada e com apresentação de nada consta da Polícia Federal,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Fotógrafo Profissional (equipamento digital)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de fotografo com equipamento digital mínimo de 8.0 megapixel, com entrega do produto final em CD, em formato mínimo aproximado de 26 x 17 cm resolução de 300 dpi e identificação de cada foto no arquivo com as seguintes informações: assunto, local, cidade, estado, data e crédito do fotografo, sujeito à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39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Técnico de equipamentos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treinados e capacitados para montagem, desmontagem e manutenção de equipamentos, tais como: projetor multimídia, computador, notebook, projetor de slide, videocassete, fac-símile, fotocopiadora, DVD e demais aparelhos a serem utilizados,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40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Técnico de iluminação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Profissionais treinados e capacitados para montagem, desmontagem e manutenção dos serviços de iluminação a ser utilizado,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 </w:t>
            </w:r>
          </w:p>
        </w:tc>
      </w:tr>
      <w:tr w:rsidR="00A354C8" w:rsidRPr="00A354C8" w:rsidTr="00130CBD">
        <w:trPr>
          <w:gridAfter w:val="1"/>
          <w:wAfter w:w="125" w:type="dxa"/>
          <w:trHeight w:val="450"/>
        </w:trPr>
        <w:tc>
          <w:tcPr>
            <w:tcW w:w="7650" w:type="dxa"/>
            <w:gridSpan w:val="11"/>
            <w:tcBorders>
              <w:top w:val="single" w:sz="8" w:space="0" w:color="auto"/>
              <w:left w:val="single" w:sz="8" w:space="0" w:color="auto"/>
              <w:bottom w:val="single" w:sz="8" w:space="0" w:color="auto"/>
              <w:right w:val="single" w:sz="8" w:space="0" w:color="000000"/>
            </w:tcBorders>
            <w:shd w:val="clear" w:color="auto" w:fill="auto"/>
            <w:vAlign w:val="bottom"/>
            <w:hideMark/>
          </w:tcPr>
          <w:p w:rsidR="00A354C8" w:rsidRPr="00A354C8" w:rsidRDefault="00A354C8" w:rsidP="00A354C8">
            <w:r w:rsidRPr="00A354C8">
              <w:t>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R$ 366.705,00 </w:t>
            </w:r>
          </w:p>
        </w:tc>
      </w:tr>
      <w:tr w:rsidR="00A354C8" w:rsidRPr="00A354C8" w:rsidTr="00130CBD">
        <w:trPr>
          <w:gridAfter w:val="1"/>
          <w:wAfter w:w="125" w:type="dxa"/>
          <w:trHeight w:val="420"/>
        </w:trPr>
        <w:tc>
          <w:tcPr>
            <w:tcW w:w="8964" w:type="dxa"/>
            <w:gridSpan w:val="14"/>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EQUIPAMENTOS</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Computador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PC 4 ou superior; 2.7 GHz; 256 Mb RAM (mínimo); Placa de vídeo 128MB; Monitor 17” LCD; Teclado ABNT-2; 5 Gb(mínimo) de espaço livre em disco;Placa de som onboard;Rede on board 10/100/1000; DVD-RW; Fax 56K; Entradas USB; Floppy; Windows R$XP Profissional; Explorer 6.0 ou superior; Pacote Office 2003 licenciado e atualizado e com estabilizador</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R$ 38,00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R$ 5.700,00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Distribuidor de vídeo e áudio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Distribuidor de Vídeo e Áudio Estéreo com 10 saídas.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Equipamento de som/ sonorização para local aberto e/ou fechado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 de som com 16 (dezesseis) canais, amplificador com potência de no mínimo de 200 WRMS.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Caixa de Som</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caixas acústicas de no mínimo 100 WRMS, com tripé e pedestal tipo girafa para microfone.</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R$ 2.750,00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Equipamento de som/ sonorização para local aberto e/ou fechado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 de som com 16 (dezesseis) canais, amplificador com potência de no mínimo de 400 WRMS.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Caixa de Som</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caixas acústicas de no mínimo 200 WRMS, com tripé e pedestal tipo girafa para microfone.</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70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47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Equipamento de som/sonoriza-ção para local aberto e/ou fechado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 de som com 16 (dezesseis) canais, amplificador com potência de no mínimo de 800 WRMS.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R$ 280,00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R$ 2.800,00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Caixa de Som</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caixas acústicas de no mínimo 400 WRMS, com tripé e pedestal tipo girafa para microfone.</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49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Equipamento para tradução simultânea e/ou consecutiva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 cabines, rádios, fones e com demais materiais necessários, tais como: cabos, fitas isolantes e etc.</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Receptor e fone auricular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Receptor e fone auricular para recepção de lást em interpretação simultânea.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600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R$ 4.800,00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Equipamento de tradução móvel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Equipamento portátil Sistema Tour Guide para locução ou tradução sem fio, utilizados em visitas a campo, tours e pequenas reuniões.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R$ 4.800,00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Fotocopiadora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Capacidade de cópia nos tamanhos: A3, A4, A5, Carta, duplo carta, oficio I e oficio II; com papel em gramatura de 60 a 90 g/m²,  preto e branco.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Fotocopiadora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Capacidade de cópia nos tamanhos: A3, A4, A5, Carta, duplo carta, oficio I e oficio II; com papel em gramatura de 60 a 90 g/m², colorida.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 jato de tinta – 8 ppm, com cartucho colorido e preto e fornecimento de papel.</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55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 laser 15ppm, Estabilizador, com toner e fornecimento de papel.</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 térmica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 térmica para credenciamento – impressão de etiquetas.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 Multifuncional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Impressora fax / impressora / scanner/ copiadora, com toner e fornecimento de papel.</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 (incluir pedestal de mesa ou de chão)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 de mão sem fio UHF profissional, com bateria 9V.</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R$ 6.750,00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59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 de lapela sem fio UHF Profissional, com bateria 9V.</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 (incluir pedestal de mesa ou de chão)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 de mão com fio.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Auricular (Madonna) sem fio.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 para mesa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Microfone com base de solicitação de palavra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R$ 3.600,00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63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TV de LCD ou LED – 42”, colorida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 suporte</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R$ 2.100,00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Gerador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86 KVA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Gerador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180 KVA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R$ 1.600,00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Gerador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 KVA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Iluminação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Lâmpadas refletoras de 500 a 1000w</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Notebook</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Processador Intel Pentium 4 2.8 Ghz; 256 MB de Memória lá (no mínimo); Drive de DVD-RW Integrado Original; Placa de vídeo 128MB(mínimo); HD 40 GB (mínimo); Tela de 15”; Saída S-Vídeo para televisão; Rede Ethernet 10/100 Integrada; Fax 56 Kb; Bateria; Portas: Infra-Vermelho, 4 USB 2.0, Rede, Monitor, Som, Paralela, OS2, e 2 PCMCIA. Com Wirelless. Windows XP Profissional; Explorer 6.0 ou superior; Pacote Office 2003 licenciado e atualizado.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69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Projetor multimídia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Projetor multimídia até 3000 A. Lumens, incluso: cabos adaptadores, controle remoto, ponteira laser – ponteiro luminoso para uso em projeção,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70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Rádios Comunicadores (tipo walk talkie ou similar)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 longo alcance (no mínimo até 8 km).</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Rádio Nextel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rádio comunicação instantânea e simultânea entre vários interlocutores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Rádio Walkie Talk (similar)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Equipamento de comunicação extra da equipe do evento, quando solicitado pelo demandante ao uso de servidor pelo acompanhento e fiscalização do evento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Switch</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 kit contendo clipes de cinto, carregador de mesa e 01 bateria recarregável</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R$ 38,00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R$ 760,00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com tripé</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retrátil (1.5 x 1.5 m) – com tripé ou pendurada.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com tripé</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cinefold (2,40 x 1,80 m) frontal com suporte de alumínio ou pendurada.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com tripé</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cinefold (3,00 x 2,25 m) frontal com suporte alumínio ou pendurada.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R$ 88,00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R$ 8.800,00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com tripé</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Tela cinefold (7,00 x 5,00 m) frontal com suporte alumínio ou pendurada.</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78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Totem de sinalização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Base única em aço com estrutura em acrílico, em formato A4.</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79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Grades em ferro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Grades em ferro para segurança e separação dos espaços em eventos</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Metro linear</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R$ 2.400,00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Torretas cromadas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Para isolamento, pedestais com cordão de isolamento retrátil</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R$ 3.750,00 </w:t>
            </w:r>
          </w:p>
        </w:tc>
      </w:tr>
      <w:tr w:rsidR="00A354C8" w:rsidRPr="00A354C8" w:rsidTr="00130CBD">
        <w:trPr>
          <w:gridAfter w:val="1"/>
          <w:wAfter w:w="125"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Projetor multimídia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Projetor multimídia 10.000 Ansi Lumens, incluso: cabos adaptadores, controle remoto, ponteira laser – ponteiro luminoso para uso em projeção, sujeito a aprovação.</w:t>
            </w:r>
          </w:p>
        </w:tc>
        <w:tc>
          <w:tcPr>
            <w:tcW w:w="1074"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37"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48"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R$ 580,60 </w:t>
            </w:r>
          </w:p>
        </w:tc>
        <w:tc>
          <w:tcPr>
            <w:tcW w:w="131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R$ 5.806,00 </w:t>
            </w:r>
          </w:p>
        </w:tc>
      </w:tr>
      <w:tr w:rsidR="00A354C8" w:rsidRPr="00A354C8" w:rsidTr="00130CBD">
        <w:trPr>
          <w:gridAfter w:val="2"/>
          <w:wAfter w:w="141" w:type="dxa"/>
          <w:trHeight w:val="315"/>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SERVIÇOS</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filmagem com Técnico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Prestação de serviço de captação de áudio e vídeo com câmera Betacam SP; iluminação; mesa de corte para transmissão ao vivo para telão, com tempo de saída a ser definido, sujeito a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R$ 8.250,00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Edição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 entrega do produto final com a matriz em Betacam e cópias em DVD e/ou VHS, quantidades a serem definidas com edição por computador e, quando solicitado, com efeitos especiais digitais, fundo musical, menu personalizado, e etc. conforme demanda do Roteiro. Identificar em cada fita e/ou DVD, com etiquetas, contendo as seguintes informações: nome do evento, local, cidade, estado, data e demais informações a serem solicitadas, sujeito à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Fotos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Formato mínimo aproximado de 15 x 21 cm colorida , sujeito à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85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gravação em áudio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 entrega do produto final em fitas cassete (60´) e/ou em CD com prestação de serviços de técnico treinado e capacitado, sujeito à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Prestação de Serviços para transmissão em Videoconferên- lá com suporte técnico operacional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Baseada em estúdio, a ser realizada em auditório e/ou sala preparadas com equipamentos de áudio, vídeo, com codificadores / decodificadores responsáveis pela compressão de dados desenvolvidos para tal sistema, controlado através de controle remoto, nas velocidades que cobrem a faixa de 1.544 kbps a 2.048kbps, fornecendo vídeo e áudio de alta qualidade para reuniões, conferências, convenções, palestras, cursos e outros. Incluso montagem, desmontagem manutenção e acompanhamento dos serviços a serem executado por suporte técnico operacional devidamente treinado e capacitado, com experiência comprovada, sujeito à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Prestação de Serviços para transmissão em Videoconferência com suporte técnico operacional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Baseada em desktop, a ser realizada em sala e/ou escritório, residência, utilizando computadores equipados com hardware e software adequados, observando a qualidade de áudio e vídeo, transmissão de imagens estáticas de alta resolução, encriptação, transmissão de dados em geral, utilização de dados em geral, verificar se há necessidade de câmeras auxiliares, facilidade para recuperação de imagens estáticas ou em movimento, compatibilidade. Incluso montagem, desmontagem, manutenção e acompanhamento dos serviços a serem executados por suporte técnico operacional devidamente treinado e capacitado, com experiência comprovada, sujeito à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R$ 2.700,00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limpeza e conservação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Profissionais treinados, capacitados e uniformizados para execução dos serviços de limpeza e conservação, com honorários compatíveis com o piso sindical da categoria, incluindo todo o material e equipamentos </w:t>
            </w:r>
            <w:r w:rsidRPr="00A354C8">
              <w:lastRenderedPageBreak/>
              <w:t>necessários, tais como: luvas, botas adequadas, carrinho para coleta em geral, pano de chão, aspirador, vassouras, baldes, produtos químicos e etc., sujeito à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R$ 760,00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89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UTI móvel</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UTI – Móvel, in loco, equipada com todos os aparelhos e toda medicação necessária para enfrentar as emergências clínicas e de traumas, liderada por Médicos Intensivista, com apoio de Técnico de Enfermagem e Motorista treinado em primeiros socorros. Os serviços devem compreender a Assistência de Pronto Socorro Móvel de Emergências e Urgências Médicas aos participantes, e eventuais deslocamentos até um centro hospitalar.</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 (8h)</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Instalação de linha telefônica, com aparelho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Voz e dados (DDD, DDI).</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Instalação   / Ponto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Linha telefônica</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Voz e dados, ligações locais, DDD e DDI, com aparelho telefônico.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Minuto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Ponto de internet</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Ponto de Internet com acesso e tempo illimitados</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Por Ponto    /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93</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Ponto elétrico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Instalação para tomada e verificação da instalação, sujeito à aprovação.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Por Ponto    /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94</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gravação de CD</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Gravação de computador para CD.</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95</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Servidor dedicado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Servidor que utiliza computador configurado para processar dados, permitir acesso a arquivos e ou permitir execução de softwares remotamente.</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96</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Roteador</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Roteador tipo “acces point” para distribuição de internet sem fio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97</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Hotsite</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Criação e manutenção de hot site d evento, com armazenamento de conteúdo e possibilidade de abertura de canal para webstreaming (transmissão ao vivo). Conteúdo e layout deverão ser fornecidos/definidos pelo contratante, e também o período que o site será mantido em funcionamento.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98</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Streaming</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Fluxo de mídia para distribuição de informação/conteúdo multimídia por meio da internet.</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99</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Credenciamento eletrônico</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Software de credenciamento para cadastro e acesso de participantes, em plataforma on line ou off line em rede, com gerenciamento de inscritos e previsão de emissão de relatórios específicos com filtro de dados.</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Impressão de programas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Tamanho ofício, 90g, em 4/4 cores.</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101</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Painel de Led</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Montagem de painel led de alta definição, em estrutura de quadro de alumínio, nível de projeção ip42, fonte de alimentação e todos os equipamentos necessários para sua devida utilização; o custo deve contemplar transporte, montagem, demonstagem, operação do equipamento e seguro (se for o caso).</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M²/Dia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102</w:t>
            </w:r>
          </w:p>
        </w:tc>
        <w:tc>
          <w:tcPr>
            <w:tcW w:w="139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Leitor de código de barras</w:t>
            </w:r>
          </w:p>
        </w:tc>
        <w:tc>
          <w:tcPr>
            <w:tcW w:w="2860"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 de controle de acesso, composto por leitor de código de barras e laptop (ou terminal), em rede com o servidor de banco de dados.</w:t>
            </w:r>
          </w:p>
        </w:tc>
        <w:tc>
          <w:tcPr>
            <w:tcW w:w="1080"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 </w:t>
            </w:r>
          </w:p>
        </w:tc>
      </w:tr>
      <w:tr w:rsidR="00A354C8" w:rsidRPr="00A354C8" w:rsidTr="00130CBD">
        <w:trPr>
          <w:gridAfter w:val="2"/>
          <w:wAfter w:w="141" w:type="dxa"/>
          <w:trHeight w:val="345"/>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MATERIAL DO PARTICIPANTE</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Livro com capa especial para registro de presença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Livro de capa dura, com folhas de linha.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Bloco de Flip Chart</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Com 50 folhas.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Bloco de Anotações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Formato 15 x 21cm com 20 páginas impresso em papel off-set 75g/m2, em policromia e logomarca.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R$ 4,10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Anais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Registro do evento. Livro tamanho ofício, capa dura colorida, com mínimo de 100 páginas, frente e verso.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Bloco de Anotações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Formato 15 x 21cm com 20 páginas impresso em papel off-set 75g/m2, com folha interna em marca d’agua.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Caderno de anotações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Caderno tamanho ofício, capa dura colorida, com logomarca do evento,  mínimo de 100 páginas, frente e verso, com linhas e em espiral.</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109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Bolsa ecobag</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Bolsa tipo sacola em algodão cru. Dimensões 30cm de largura, 40cm de altura, 20cm de profundidade, impressão em 4/0 cores. Alça dupla de 1m, sem regulagem. Acabamento de primeira linha.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700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R$ 23,00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R$ 16.100,00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110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Pasta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Modelo universitário com bolso externo, em lona, alça de mão e ombro, caneteiro, impressão e serigrafia 4/0 cores, em cor a ser definida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700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R$ 17,00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Pasta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Couchê liso, plastificado, 240bm/2, 235x320mm fechado 470x320mm aberto, dois bolsos interno com logomarca em policromia e cor a ser definida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700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Pasta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Pasta em couro sintético fechado com fechamento em zíper, forrada, bolsa em L à esquerda com duas (02) divisões para cartão e espaço para bloco e caneta, tamanho 36 x 26cm fechada, com impressão em policromia e/ou gravação em relevo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R$ 33,00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Mochila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Mochila em poliéster, alça transversal silk em policromia. Dimensões: 35 base por 40 altura, em cor a ser definida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Mochila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Mochila em poliéster, com alças duplas, estofadas e ajustáveis e pendurador central. Dimensões: 35cm de largura, 40cm de altura,30cm de profundidade, com fechamento em zíper. Bolso frontal, com 14aplicação de marca, fechamento em zíper. Em cor a ser definida.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Marcador de página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Marcador de página em aço inox com aplicação de etiqueta resinada, 10 cm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Marcador de página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Marcador de página em aço inox com gravação baixo relevo, 3 cm.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117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Cordão para crachá</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Cordão para crachá – 10 mm x 40 cm, poliéster, com jacaré mais argola e garra de metal, 01 cor com logomarca em dois lados em cor a ser definida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Camiseta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Camiseta em malha gola careca – branca ou colorida – com aplicação de logomarca em 4 cores – tamanhos P, M, G e GG e modelo babylook tamanhos M e G</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119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Camiseta de tecido tecnológico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Camiseta em tecido tecnológico, 100% poliamida, extra leve, de tecido em trama expansível de poliamida texturizada em ‘’crepe’’ com tecnologia flow para secagem rápida, branca ou colorida – com aplicação de logomarca em 4 cores – tamanhos P, M, G e GG e modelo babylook tamanhos M e G.</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R$ 16,00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R$ 3.200,00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Boné</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Boné em brim, com regulador de tecido com fivela de metal, com  impressão uma cor em silk screen</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R$ 2.700,00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Chapéu</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Chapéu modelo Australiano confeccionado em brim diagonal 100% algodão, com logomarca aplicada em silk-screen</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R$ 12,50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Caneta esferográfica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Cores diversas, sem aplicação de logomarca, tinta azul, em plástico rígido ou PVC com acionador de mola e clip</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Caneta ecológica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Caneta em material reciclado, com pregador. Tinta em cores variadas. Impressão 2/0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124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Etiquetas para Cd’s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Diagramação, arte final, fotolitagem e impressão de Etiquetas adesivas em formato circular, 115mm de diâmetro. Devidamente coladas.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Capas para Cd’s e Mini Cd’s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Envelopes em PVC 015 Flexíveis Sarja, com especificação mínima a ser definida.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Placa de inauguração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Confeccionada em latão dourado fuindido, medindo 58 * 48 cm, com as letras em alto relevo polido (o texto será definido quando houver o pedio), brasão da república será colorido e esmaltado, colado, medindo aproximandente 8cm de altura, fundo da placa será com tinta pretaenrugante (pintura em areia), acomapnhada de veludo na cor preta para inauguração/encerramento, fixação de buchas e parafusos de acabamento na cor dourada (tipo chinês)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R$ 289,00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R$ 1.445,00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Placa, medalha e/ou Troféu para premiação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Placa tipo L, em acrílico cristal 4mm aproximadamente, medindo 18x12x5cm aproximadamente, com placa de aço fixada com impressão em silk screen, em 5 (cinco) cores, acondicionados em saco plástico bolha,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R$ 3.625,00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Placa, medalha e/ou Troféu para premiação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Placa de metal, medindo 16x10cm aproximadamente, com impressão em silk screen, em 5 (cinco) cores, acondicionados em estojos aveludados em cores a serem definidas, sujeito a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129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Porta Crachá</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Confecção em PVC 015 Flexível, com cordão em nylon, nas cores e formatos a ser definido, sujeito a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130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Pin</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Pin resinado ou metalizado com a logamarca do evento em formato de broche,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Ficha de inscrição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Tamanho – A4 AP 90g – 3/0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Certificado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Tamanho  29,5 x 25 cm AP 180g – 4/0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Convite</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Convite em papel couche, 21 x 29,7 cm em off set 90g, 4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Folder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Folder em papel couche, 21 x 29,7 cm em off set 90g, 4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R$ 2,10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Lacre</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Abraçadeiras produzidas em nylon 6.6, resistentes e práticas na amarração de fios, cabos elétricos e eletrônicos, bem como para unir e organizar objetos em geral.</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Voucher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Voucher para alimentação e/ou transporte 7 x5 cm, l 180g, 2/0</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Crachá com código de barras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crachá medindo 10,5x 15 cm PVC ou polaseal, impressão 4/0 cores, com furos e cordão cru ou de silicone sem impressão, com impressão de identificação por código de barras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138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Crachás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Produção, no formato 11,5 cm x 14,0 cm, de crachá em PVC 12flexível, 4/4 cores, com cordão em nylon (em cores a ser definido), com contesor e prova em cromalin,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R$ 3,80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R$ 15.200,00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139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Crachás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Produção, no formato 11,5 cm x 14,0 cm, de crachá em papel branco, 4/4 cores, com cordão e contesor,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Cordão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Cordão para crachá em algodão, personalizado com logomarca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Pen drive</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Pen drive com 4 g de memória. Impressão 2/0 cores. Formato a ser definido.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Capa de chuva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Capa de segurança contra umidade, confeccionada em PVC, costuras com solda eletrônica, com mangas longas, capuz e fechamento frontal com botões plásticos de pressão. Em cor a ser definida e aplicação de logomarca em 4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Sandália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Sandália de borracha, tipo havaiana, com tiras plásticas e serigrafia.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Squeeze de plástico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squeeze de plástico 500ml, com impressão em 2/0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Squezze Alumínio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Squeeze alumínio 500ml, com impressão a laser 2/0.</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R$ 9,20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R$ 4.600,00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146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Etiqueta de crachá</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Etiqueta adesiva branca para crachá, medidas diversas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Etiquetas adesivas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Etiqueta adesiva redonda, diversas cores, tamanho 2 cm.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por caixa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Etiquetas para bagagens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Etiquetas de identificação de bagagens para ser utilizada em guarda-volume</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R$ 600,00 </w:t>
            </w:r>
          </w:p>
        </w:tc>
      </w:tr>
      <w:tr w:rsidR="00A354C8" w:rsidRPr="00A354C8" w:rsidTr="00130CBD">
        <w:trPr>
          <w:gridAfter w:val="2"/>
          <w:wAfter w:w="141" w:type="dxa"/>
          <w:trHeight w:val="390"/>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MATERIAIS DIVERSOS</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149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Flip Chart</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Cavalete, bloco com 50 folhas, pincel atômico (nas cores: azul, preto e vermelho) e apagador.</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Fotocópia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Impressão em preto e branco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Folha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R$ 0,30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Fotocópia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Impressão colorida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Folha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Pincel Atômico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Diversas cores.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Lixeira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Lixeira alumínio capacidade 5, 15 ou 30 litros, com saco de lixo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R$ 36,00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154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Caneta laser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Caneta e ponteira laser, com bateria.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Passador de slides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Controle remoto para mudança de slides com ponteira laser</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Caneta pen drive</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Caneta pen drive metálica com capacidade de 4GB e Laser Point.</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Kit de material de consumo para organização do evento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Clips, perfurador, grampeador, canetas, grampos, lápis, tesoura, régua, cola, etiqueta adesiva, marca texto, estilete</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R$ 4.750,00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Fita de inauguração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Fita de inauguração, em gorgorão, nas cores verde e amarela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M2</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159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Pano para placa de descerramento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Pano para placa de descerramento, em veludo verde, com torçal e roseta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Kit de primeiros socorros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Medicamentos e equipamentos básicos próprios para atendimento de emergência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R$ 700,00 </w:t>
            </w:r>
          </w:p>
        </w:tc>
      </w:tr>
      <w:tr w:rsidR="00A354C8" w:rsidRPr="00A354C8" w:rsidTr="00130CBD">
        <w:trPr>
          <w:gridAfter w:val="2"/>
          <w:wAfter w:w="141" w:type="dxa"/>
          <w:trHeight w:val="360"/>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DECORAÇÃO / SINALIZAÇÃO</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Toalha de 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Branca ou colorida – quadrada (1,40 x 1,40) em tecido adamascado com 70% algodão e 30% polyéster</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162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Toalha de 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Branco ou colorida - retangular - 4 a 5 metros em tecido adamascado com 70% algodão e 30% polyester</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R$ 17,00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Toalha de 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Branca ou colorida – redonda – 2 metros  em tecido adamascado com 70% algodão e 30% polyéster</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Arranjo de flores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Elaboração de arranjos tipo jardineira para mesa plenária e arranjos com tripés com flores nobres naturais,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Arranjo de flores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Elaboração de arranjos com tripés com flores nobres naturais,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R$ 4.250,00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Arranjo de flores de 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Arranjo de flores em vaso para mesa de centro, com altura média de 50 cm.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Malha tencionada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Malha tencionada, tipo lycra com instalação em cores a serem definidas para decoração de ambientes.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M2</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Banners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Diagramação, arte final e impressão de banner, em lona vinilica (front light ou back light), 4/0 cores, com resolução mínima de 300 dpi, sem limite de largura, acabamento com tubetes, ponteiras e cordão,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169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Banners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Diagramação, arte final e impressão de banner, em lona vinilica (front light ou back light), 4/0 cores, com resolução mínima de 300 dpi, sem limite de largura, acabamento com ilhoes e/ou fita de silicone,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R$ 2.750,00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170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Suporte para Banner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Suporte para banner com tripé e 3 estágios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Faixas de 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Diagramação, arte final e confecção, em lona night and lá 4/0,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Fundo de palco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Em vinil quatro cores com estrutura em box truss ou metalon</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Bandeiras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Bandeiras/Países/Estados/Municípios – tamanhos de 3 e 4 panos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Bandeiras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Bandeira de mesa de Países/Estados – tamanho específico para mesa de trabalho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Mastro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Mastro p/ Bandeiras – tamanho da bandeira com ponteiras e panóplia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Prismas de 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Elaboração e confecção de placas indicativas de mesa em acrílico , dupla face para identificação de autoridades tamanho 25x12</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Prismas pequenos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Elaboração e confecção de placas indicativas de mesa em acrílico, dupla face para identificação de lugares ou cardápio tamanho 10x3.</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178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Vasos ornamentais grandes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Vasos com palmeiras ou outras plantas ou flores tropicais para decoração das áreas de circulação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179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Painéis em TS para sinalização externa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Em estrutura de material padronizado octanorm com painéis TS na cor branco, (sem iluminação)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Painéis em TS para sinalização externa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Em estrutura de material padronizado octanorm com painéis TS na cor branco, (com iluminação )</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R$ 99,00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R$ 990,00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Painel metalon</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Estrutura de tubos de aço carbono comum, com costura, e formato quadrado ou retangular, revestido com proteção contra oxidação. Aplicação em painéis, displays e fundo de palco.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R$ 7.800,00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Painel para fixação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Painel para fixação em pôsteres em madeira ou vidro com medidas aproximadas de 1,00 x 1,50 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Painel</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Em sistema padronizado octanorm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 </w:t>
            </w:r>
          </w:p>
        </w:tc>
      </w:tr>
      <w:tr w:rsidR="00A354C8" w:rsidRPr="00A354C8" w:rsidTr="00130CBD">
        <w:trPr>
          <w:gridAfter w:val="2"/>
          <w:wAfter w:w="141" w:type="dxa"/>
          <w:trHeight w:val="300"/>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MOBILIÁRIO</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Frigobar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Refrigerador para pequenos ambientes com capacidade de armazenamento de 120 litros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R$ 260,00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Geladeira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Refrigerador com capacidade de armazenamento de 240 litros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R$ 240,00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186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Máquina de Café</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Automática para café expresso (auto-serviço), sistema auto-stop (com o regulador de programa de café curto, médio e grande), potência 1250W, capacidade aproximada do reservatório de grãos de 350g, capacidade aproximada do reservatório de água: 1,7 litros, demanda de aproximadamente 140 xícaras p/kg de café, água quente prontamente disponível, Sistema de vapor e aquecedor de xícaras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R$ 160,00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Máquina de café</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Máquina para atendimento até 200 doses, com contador de dosagem.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R$ 160,00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Bistrô</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 tipo bistrô com tampo redondo ou quadrado, de vidro ou madeira. Medidas: altura média de 1,20 e tampo de 0,70cm.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189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Cadeira bistrô</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Cadeira tipo banqueta que acompanha mesa bistrô.</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R$ 5.250,00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Cadeira estofada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Fixa com braço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Cadeira estofada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Fixa com braço giratória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Cadeira estofada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Fixa sem braço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R$ 2.700,00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193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Cadeira estofada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Giratória sem braço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Cadeira estofada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Giratória com braço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Estande montagem básica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Painel de TS dupla face 2,20 A, carpete, arandela a cada 3 cm, tomadas, mobiliário e tinteira 50X1 com identificação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Estande montagem especial</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Piso revestido de carpete novo; Montagem no sistema OCTANORM com paredes a 2,70 de altura, área de depósito com chave , área vip com paredes de TS e policarbonato azul com acesso através de porta blindex; Sala de estar climatizada  com mesa para computador, balcão bar curvo com três banquetas cromadas, dois sofás de dois lugares em couro branco, uma mesa de canto cromada; Depósito com geladeira residencial; Cenografia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R$ 1.700,00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Redonda de vidro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 de centro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199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 de canto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200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Mesa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Reunião o/ 10 pessoas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Montagem de cobertura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Em estrutura metálica com cobertura e fechamentos laterais em lona vinilica.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R$ 67,00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R$ 1.340,00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Montagem de piso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Piso de madeira elevado a 10 cm com revestimento em carpete.</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Montagem de piso com nivelamento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Piso de madeira elevado a 10 cm com revestimento em carpete, com nivelamento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R$ 124,00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R$ 1.240,00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Púlpito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Púlpito em acrílico ou madeira oom suporte para microfone e água.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Sofá</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Poltrona em couro de 03 lugares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Sofá</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Poltrona em couro de 02 lugares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Poltrona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Poltrona estofada 01 lugar</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208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Tablado forrado com carpete (com 20cm de altura)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Tablado com estrutura de madeira revestido com carpete 4mm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M²</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40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209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Tenda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Montagem de tenda com lonas ati-chamas e estrutura metálica com fechamento lateral e com calha para conter água da chuva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Rampa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Rampa montada construída em madeira estruturada, tamanhos variados de acordo com metragem solicitada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Tapete</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Tapete em diversas cores para decoração de ambiente, retangular (2x1,50m, 3x2m,  4x2,5m) ou quadrado (2x2m, 3x3m, 4x4m)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Urna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Urna em acrílico 3mm ou madeira, com fechadura, cores variadas, com ou sem aplicação de impressão 4/0 cores;  triangular (base: 20x20cm, altura: 20cm, topo: 10x10cm ou base: 35x35cm, altura: 35cm, topo: 20cm) ou quadrada (20x20cm ou 35x35cm )</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Banheiro Químico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Banheiro químico com vaso sanitário, gel higienizador, espelho inquebrável de plástico, luz, porta papel higiênico duplo, grades de ventilação, teto translúcido, piso antiderrapante, sinalização de livre/ocupado, apoio para objetos, descarga com acionamento no pé, funil, pia, saboneteira para sabão liquido e porta-papel toalha. Manutenção e limpeza.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 </w:t>
            </w:r>
          </w:p>
        </w:tc>
      </w:tr>
      <w:tr w:rsidR="00A354C8" w:rsidRPr="00A354C8" w:rsidTr="00130CBD">
        <w:trPr>
          <w:gridAfter w:val="2"/>
          <w:wAfter w:w="141" w:type="dxa"/>
          <w:trHeight w:val="450"/>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ALIMENTAÇÃO</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Água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Disponibilização de água em garrafa de 200 ml (servido em copo de vidro) fora de ambiente hoteleiro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Garrafa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215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Água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Disponibilização de água em garrafa de 200 ml (servido em copo de vidro) em ambiente hoteleiro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Garrafa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R$ 2,90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R$ 2.900,00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Água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Disponibilização de copo de água, 300 ml fora de ambiente hoteleiro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Copo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R$ 1,95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R$ 1.950,00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Água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Disponibilização de copo de água, 300 ml em ambiente hoteleiro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Copo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R$ 3,60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Água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Disponibilização de água em garrafão de 20 litros, filtro gelado e natural e copos plásticos fora de ambiente hoteleiro.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Garrafão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219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Água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Disponibilização de água em garrafão de 20 litros, filtro gelado e natural e copos plásticos em ambiente hoteleiro.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Garrafão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R$ 28.000,00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Pão de queijo e biscoito de queijo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Cestas de pão de queijo e/ou biscoito de queijo com guardanapos de papel</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kilograma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Café tipo 01</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Cestas de pão de queijo e/ou biscoito de queijo, 01 tipo de bolo caseiro (laranja, cenoura, fubá, chocolate, milho, etc.) e 01 tipo de suco natural (laranja, limão, manga, goiaba, etc.) com guardanapos de papel para a comida e copos de vidro para sucos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Almoço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Cotar em ambiente hoteleiro, tipo da prestação de serviços “BUFFET”, cardápio mínimo: saladas diversas, 02 tipos de entrada fria, 02 tipos de prato quente (peixe ou aves/carne), 01 tipo de massa, 03 guarnições (arroz, feijão, </w:t>
            </w:r>
            <w:r w:rsidRPr="00A354C8">
              <w:lastRenderedPageBreak/>
              <w:t>legumes, batatas e etc.), 03 tipos de sobremesa (doces, frutas da época, gelatina, sorvetes e etc.), café, chá, 02 tipos de suco de fruta, 02 tipos de refrigerante (01 ligth), água mineral (com e sem gás).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R$ 44,00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Almoço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fora de ambiente hoteleiro, tipo da prestação de serviços “BUFFET”, cardápio mínimo: saladas diversas, 02 tipos de entrada fria, 02 tipos de prato quente (peixe ou aves/carne), 01 tipo de massa, 03 guarnições (arroz, feijão, legumes, batatas e etc.), 03 tipos de sobremesa (doces, frutas da época, gelatina, sorvetes e etc.), café, chá, 02 tipos de suco de fruta, 02 tipos de refrigerante (01 ligth), água mineral (com e sem gás).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Brunch</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em ambiente hoteleiro, tipo da prestação de serviços “BUFFET”, cardápio mínimo: 3 (três) tipos de frutas da estação, folhado doces e salgados, tortas salgadas, geléia, manteiga, mel (sachet), iogurtes diversos, produtos diets (a escolher), sucrilhos, queijos variados, frios variados, presunto cozido, patê de frios. Preparação no réchaud: panqueca, omelete (tipos variados), ovos mexidos, bacon. Quentes: quiches, batata assada Bebidas: água mineral com e sem gás, sucos naturais variados, café, chá, leite, achocolatado e refrigerantes, sendo 01 (um) tipo light</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R$ 23,00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Brunch</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Cotar fora de ambiente hoteleiro, tipo da prestação de serviços “BUFFET”, cardápio mínimo: 3 (três) tipos de frutas da estação, folhado doces e salgados, tortas salgadas, geléia, manteiga, mel (sache), iogurtes diversos, produtos diets (a escolher), sucrilhos, queijos variados, frios variados, presunto cozido, patê de frios. Preparação no réchaud: panqueca, omelete (tipos variados), ovos mexidos, bacon. Quentes: quiches, batata assada Bebidas: água mineral com e sem gás, sucos naturais </w:t>
            </w:r>
            <w:r w:rsidRPr="00A354C8">
              <w:lastRenderedPageBreak/>
              <w:t>variados, café, chá, leite, achocolatado e refrigerantes, sendo 01 (um) tipo light</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Café</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em ambiente hoteleiro, garrafa de café com capacidade para 1 litro, com copos descartáveis, mexedor, açúcar, adoçante e reposição permanente</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Garra-fa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R$ 3.600,00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Café</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fora de ambiente hoteleiro, garrafa de café com capacidade para 1 litro, com copos descartáveis, mexedor, açúcar, adoçante e reposição permanente.</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Garra-fa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R$ 3.600,00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Coffee Break</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em ambiente hoteleiro, tipo da prestação de serviços “BUFFET”, cardápio mínimo: Café, chás, leite, achocolatado, sucos naturais (2 tipos) e água mineral com e sem gás, petit fours, mini sanduíches e frutas (2 tipos).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229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Coffee Break</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fora de ambiente hoteleiro, tipo da prestação de serviços “BUFFET”, cardápio mínimo: Café, chás, leite, achocolatado, sucos naturais (2 tipos) e água mineral com e sem gás, petit fours, mini sanduíches e frutas (2 tipos).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R$ 21,00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R$ 31.500,00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Coquetel</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em ambiente hoteleiro, tipo da prestação de serviços “Volante”, cardápio mínimo: 05 (cinco) tipos de canapés frios, 05 (cinco) tipos de canapés quentes e/ou 05 (cinco) tipos de salgadinhos quentes e/ou assados, com base de implementos tais como: patês, queijos, palmito, peito de frango, peixe, lombinho canadense, peito de peru e outros 2 (dois) tipos de refrigerante, sendo 01 (um) refrigerante light, coquetel de frutas sem álcool e água mineral com e sem gás.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231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Coquetel</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fora de ambiente hoteleiro, tipo da prestação de serviços “Volante”, cardápio mínimo: 05 (cinco) tipos de canapés frios, 05 (cinco) tipos de canapés quentes e/ou 05 (cinco) tipos de salgadinhos quentes e/ou assados, com base de implementos tais como: patês, queijos, palmito, peito de frango, peixe, lombinho canadense, peito de peru e outros 2 (dois) tipos de refrigerante, sendo 01 (um) refrigerante light, coquetel de frutas sem álcool e água mineral com e sem gás.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Jantar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em ambiente hoteleiro, tipo da prestação de serviços “BUFFET”, cardápio mínimo: saladas diversas, 02 tipos de entrada fria, 02 tipos de prato quente (peixe ou aves/carne), 01 tipo de massa, 03 guarnições (arroz, feijão, legumes, batatas e etc.), 03 tipos de sobremesa (doces, frutas da época, gelatina, sorvetes e etc.), café, chá, 02 tipos de suco de fruta, 02 tipos de refrigerante (01 ligth), água mineral (com e sem gás).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R$ 44,00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Jantar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fora de ambiente hoteleiro, tipo da prestação de serviços “BUFFET”, cardápio mínimo: saladas diversas, 02 tipos de entrada fria, 02 tipos de prato quente (peixe ou aves/carne), 01 tipo de massa, 03 guarnições (arroz, feijão, legumes, batatas e etc.), 03 tipos de sobremesa (doces, frutas da época, gelatina, sorvetes e etc.), café, chá, 02 tipos de suco de fruta, 02 tipos de refrigerante (01 ligth), água mineral (com e sem gás).</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Custo / pessoa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R$ 17,00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Kit Alimentação (lanche)</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01 suco, 01 fruta, 01 sanduíche frio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235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Petit four (incluir bandeja descartável)</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Variados, doce e salgados. Cotar em ambiente hoteleiro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kg</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R$ 110,00 </w:t>
            </w:r>
          </w:p>
        </w:tc>
      </w:tr>
      <w:tr w:rsidR="00A354C8" w:rsidRPr="00A354C8" w:rsidTr="00130CBD">
        <w:trPr>
          <w:gridAfter w:val="2"/>
          <w:wAfter w:w="141" w:type="dxa"/>
          <w:trHeight w:val="300"/>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TRANSPORTE</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Micro-ônibus</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unitário/Diária de 10 horas. Veículo com direção hidráulica, ar condicionado e motorista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R$ 64.000,00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hora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KM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KM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239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VAN</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unitário/Diária de 10 horas. Veículo com direção hidráulica, ar condicionado e motorista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300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R$ 280,00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R$ 84.000,00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hora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R$ 1.300,00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KM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KM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1500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R$ 4,00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Ônibus Executivo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unitário/Diária de 10 horas. Veículo com direção hidráulica, ar condicionado e motorista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243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hora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KM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KM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Veículo de passeio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unitário/Diária de 10 horas. Veículo com direção hidráulica, ar condicionado e motorista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hora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KM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KM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Veículo utilitário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unitário/Diária de 10 horas. Veículo com direção hidráulica, ar condicionado e motorista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R$ 70,00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249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hora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KM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KM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251</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Veículo executivo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unitário/Diária de 10 horas. Veículo com direção hidráulica, ar condicionado e motorista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R$ 180,00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252</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Hora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hora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20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R$ 60,00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R$ 1.200,00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253</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KM Extra</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Cotar valor por KM</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unitário</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254</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Carrinho Elétrico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Carro com motor elétrico para transporte de 6 passageiros e estrutura com proteção. Com baterias para recarga.</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Unidade         /Diária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R$ 190,00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R$ 950,00 </w:t>
            </w:r>
          </w:p>
        </w:tc>
      </w:tr>
      <w:tr w:rsidR="00A354C8" w:rsidRPr="00A354C8" w:rsidTr="00130CBD">
        <w:trPr>
          <w:gridAfter w:val="2"/>
          <w:wAfter w:w="141" w:type="dxa"/>
          <w:trHeight w:val="405"/>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ACOMODAÇÃO</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255</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Apartamento Single Categoria Superior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Conforme classificação da EMBRATUR, deliberação normativa nº 429 de 23/04/2002, incluso café da manhã,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R$ 220,00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R$ 11.000,00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256</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Apartamento duplo Categoria Superior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Conforme classificação da EMBRATUR, deliberação normativa nº 429 de 23/04/2002, incluso café da manhã,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R$ 260,00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R$ 26.000,00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257</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Apartamento Triplo Categoria Superior</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Conforme classificação da EMBRATUR, deliberação normativa nº 429 de 23/04/2002, incluso café da manhã,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R$ 300,00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R$ 15.000,00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258</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Apartamento Single Categoria Luxo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Conforme classificação da EMBRATUR, deliberação normativa nº 429 de 23/04/2002, incluso café da manhã,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R$ 328,00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R$ 16.400,00 </w:t>
            </w:r>
          </w:p>
        </w:tc>
      </w:tr>
      <w:tr w:rsidR="00A354C8" w:rsidRPr="00A354C8" w:rsidTr="00130CBD">
        <w:trPr>
          <w:gridAfter w:val="2"/>
          <w:wAfter w:w="141" w:type="dxa"/>
          <w:trHeight w:val="1602"/>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lastRenderedPageBreak/>
              <w:t>259</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Apartamento duplo Categoria Luxo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Conforme classificação da EMBRATUR, deliberação normativa nº 429 de 23/04/2002, incluso café da manhã,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100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R$ 345,00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R$ 34.500,00 </w:t>
            </w:r>
          </w:p>
        </w:tc>
      </w:tr>
      <w:tr w:rsidR="00A354C8" w:rsidRPr="00A354C8" w:rsidTr="00130CBD">
        <w:trPr>
          <w:gridAfter w:val="2"/>
          <w:wAfter w:w="141" w:type="dxa"/>
          <w:trHeight w:val="1590"/>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260</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Apartamento Triplo Categoria Luxo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Conforme classificação da EMBRATUR, deliberação normativa nº 429 de 23/04/2002, incluso café da manhã, sujeito à aprovação.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Diária</w:t>
            </w:r>
          </w:p>
        </w:tc>
        <w:tc>
          <w:tcPr>
            <w:tcW w:w="709"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50</w:t>
            </w:r>
          </w:p>
        </w:tc>
        <w:tc>
          <w:tcPr>
            <w:tcW w:w="992" w:type="dxa"/>
            <w:gridSpan w:val="4"/>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R$ 350,00 </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 xml:space="preserve">R$ 17.500,00 </w:t>
            </w:r>
          </w:p>
        </w:tc>
      </w:tr>
      <w:tr w:rsidR="00A354C8" w:rsidRPr="00A354C8" w:rsidTr="00130CBD">
        <w:trPr>
          <w:gridAfter w:val="2"/>
          <w:wAfter w:w="141" w:type="dxa"/>
          <w:trHeight w:val="510"/>
        </w:trPr>
        <w:tc>
          <w:tcPr>
            <w:tcW w:w="8948" w:type="dxa"/>
            <w:gridSpan w:val="13"/>
            <w:tcBorders>
              <w:top w:val="single" w:sz="8" w:space="0" w:color="auto"/>
              <w:left w:val="single" w:sz="8" w:space="0" w:color="auto"/>
              <w:bottom w:val="single" w:sz="8" w:space="0" w:color="auto"/>
              <w:right w:val="single" w:sz="8" w:space="0" w:color="000000"/>
            </w:tcBorders>
            <w:shd w:val="clear" w:color="000000" w:fill="B6DDE8"/>
            <w:vAlign w:val="bottom"/>
            <w:hideMark/>
          </w:tcPr>
          <w:p w:rsidR="00A354C8" w:rsidRPr="00A354C8" w:rsidRDefault="00A354C8" w:rsidP="00A354C8">
            <w:r w:rsidRPr="00A354C8">
              <w:t>SERVIÇOS QUE INCIDEM TAXA DE ADMINISTRAÇÃO</w:t>
            </w:r>
          </w:p>
        </w:tc>
      </w:tr>
      <w:tr w:rsidR="00A354C8" w:rsidRPr="00A354C8" w:rsidTr="00130CBD">
        <w:trPr>
          <w:gridAfter w:val="2"/>
          <w:wAfter w:w="141" w:type="dxa"/>
          <w:trHeight w:val="555"/>
        </w:trPr>
        <w:tc>
          <w:tcPr>
            <w:tcW w:w="8948" w:type="dxa"/>
            <w:gridSpan w:val="13"/>
            <w:tcBorders>
              <w:top w:val="single" w:sz="8" w:space="0" w:color="auto"/>
              <w:left w:val="single" w:sz="8" w:space="0" w:color="auto"/>
              <w:bottom w:val="single" w:sz="8" w:space="0" w:color="auto"/>
              <w:right w:val="single" w:sz="8" w:space="0" w:color="000000"/>
            </w:tcBorders>
            <w:shd w:val="clear" w:color="000000" w:fill="FFFFFF"/>
            <w:vAlign w:val="bottom"/>
            <w:hideMark/>
          </w:tcPr>
          <w:p w:rsidR="00A354C8" w:rsidRPr="00A354C8" w:rsidRDefault="00A354C8" w:rsidP="00A354C8">
            <w:r w:rsidRPr="00A354C8">
              <w:t>Obs.: O valor dos serviços que incidem taxa de administração não poderão exceder o valor de R$ 550.000,00 (quinhentos e cinquenta mil reais) e este já está estipulado pelo MAPA, por isto consta no valor total estimado para a contratação (conforme Termo de Referência – Item 11.2.2</w:t>
            </w:r>
          </w:p>
        </w:tc>
      </w:tr>
      <w:tr w:rsidR="00A354C8" w:rsidRPr="00A354C8" w:rsidTr="00130CBD">
        <w:trPr>
          <w:gridAfter w:val="2"/>
          <w:wAfter w:w="141" w:type="dxa"/>
          <w:trHeight w:val="720"/>
        </w:trPr>
        <w:tc>
          <w:tcPr>
            <w:tcW w:w="635" w:type="dxa"/>
            <w:tcBorders>
              <w:top w:val="nil"/>
              <w:left w:val="single" w:sz="8" w:space="0" w:color="auto"/>
              <w:bottom w:val="single" w:sz="8" w:space="0" w:color="auto"/>
              <w:right w:val="single" w:sz="8" w:space="0" w:color="auto"/>
            </w:tcBorders>
            <w:shd w:val="clear" w:color="auto" w:fill="auto"/>
            <w:vAlign w:val="bottom"/>
            <w:hideMark/>
          </w:tcPr>
          <w:p w:rsidR="00A354C8" w:rsidRPr="00A354C8" w:rsidRDefault="00A354C8" w:rsidP="00A354C8">
            <w:r w:rsidRPr="00A354C8">
              <w:t>Cód.</w:t>
            </w:r>
          </w:p>
        </w:tc>
        <w:tc>
          <w:tcPr>
            <w:tcW w:w="1509" w:type="dxa"/>
            <w:gridSpan w:val="2"/>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Serviço</w:t>
            </w:r>
          </w:p>
        </w:tc>
        <w:tc>
          <w:tcPr>
            <w:tcW w:w="2693"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Detalhamento</w:t>
            </w:r>
          </w:p>
        </w:tc>
        <w:tc>
          <w:tcPr>
            <w:tcW w:w="1134" w:type="dxa"/>
            <w:gridSpan w:val="3"/>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Máximo Anual (R$)</w:t>
            </w:r>
          </w:p>
        </w:tc>
        <w:tc>
          <w:tcPr>
            <w:tcW w:w="1701" w:type="dxa"/>
            <w:gridSpan w:val="5"/>
            <w:tcBorders>
              <w:top w:val="single" w:sz="8" w:space="0" w:color="auto"/>
              <w:left w:val="nil"/>
              <w:bottom w:val="single" w:sz="8" w:space="0" w:color="auto"/>
              <w:right w:val="single" w:sz="8" w:space="0" w:color="000000"/>
            </w:tcBorders>
            <w:shd w:val="clear" w:color="auto" w:fill="auto"/>
            <w:vAlign w:val="bottom"/>
            <w:hideMark/>
          </w:tcPr>
          <w:p w:rsidR="00A354C8" w:rsidRPr="00A354C8" w:rsidRDefault="00A354C8" w:rsidP="00A354C8">
            <w:r w:rsidRPr="00A354C8">
              <w:t>Taxa de Administração (3%) / R$</w:t>
            </w:r>
          </w:p>
        </w:tc>
        <w:tc>
          <w:tcPr>
            <w:tcW w:w="1276" w:type="dxa"/>
            <w:tcBorders>
              <w:top w:val="nil"/>
              <w:left w:val="nil"/>
              <w:bottom w:val="single" w:sz="8" w:space="0" w:color="auto"/>
              <w:right w:val="single" w:sz="8" w:space="0" w:color="auto"/>
            </w:tcBorders>
            <w:shd w:val="clear" w:color="auto" w:fill="auto"/>
            <w:vAlign w:val="bottom"/>
            <w:hideMark/>
          </w:tcPr>
          <w:p w:rsidR="00A354C8" w:rsidRPr="00A354C8" w:rsidRDefault="00A354C8" w:rsidP="00A354C8">
            <w:r w:rsidRPr="00A354C8">
              <w:t>Valor Total (R$)</w:t>
            </w:r>
          </w:p>
        </w:tc>
      </w:tr>
      <w:tr w:rsidR="00A354C8" w:rsidRPr="00A354C8" w:rsidTr="00130CBD">
        <w:trPr>
          <w:gridAfter w:val="2"/>
          <w:wAfter w:w="141" w:type="dxa"/>
          <w:trHeight w:val="1602"/>
        </w:trPr>
        <w:tc>
          <w:tcPr>
            <w:tcW w:w="635" w:type="dxa"/>
            <w:tcBorders>
              <w:top w:val="nil"/>
              <w:left w:val="single" w:sz="8" w:space="0" w:color="auto"/>
              <w:bottom w:val="nil"/>
              <w:right w:val="single" w:sz="8" w:space="0" w:color="auto"/>
            </w:tcBorders>
            <w:shd w:val="clear" w:color="auto" w:fill="auto"/>
            <w:vAlign w:val="bottom"/>
            <w:hideMark/>
          </w:tcPr>
          <w:p w:rsidR="00A354C8" w:rsidRPr="00A354C8" w:rsidRDefault="00A354C8" w:rsidP="00A354C8">
            <w:r w:rsidRPr="00A354C8">
              <w:t>261</w:t>
            </w:r>
          </w:p>
        </w:tc>
        <w:tc>
          <w:tcPr>
            <w:tcW w:w="1509" w:type="dxa"/>
            <w:gridSpan w:val="2"/>
            <w:tcBorders>
              <w:top w:val="nil"/>
              <w:left w:val="nil"/>
              <w:bottom w:val="nil"/>
              <w:right w:val="single" w:sz="8" w:space="0" w:color="auto"/>
            </w:tcBorders>
            <w:shd w:val="clear" w:color="auto" w:fill="auto"/>
            <w:vAlign w:val="bottom"/>
            <w:hideMark/>
          </w:tcPr>
          <w:p w:rsidR="00A354C8" w:rsidRPr="00A354C8" w:rsidRDefault="00A354C8" w:rsidP="00A354C8">
            <w:r w:rsidRPr="00A354C8">
              <w:t>Liberação de Documentos</w:t>
            </w:r>
          </w:p>
        </w:tc>
        <w:tc>
          <w:tcPr>
            <w:tcW w:w="2693" w:type="dxa"/>
            <w:tcBorders>
              <w:top w:val="nil"/>
              <w:left w:val="nil"/>
              <w:bottom w:val="nil"/>
              <w:right w:val="single" w:sz="8" w:space="0" w:color="auto"/>
            </w:tcBorders>
            <w:shd w:val="clear" w:color="auto" w:fill="auto"/>
            <w:vAlign w:val="bottom"/>
            <w:hideMark/>
          </w:tcPr>
          <w:p w:rsidR="00A354C8" w:rsidRPr="00A354C8" w:rsidRDefault="00A354C8" w:rsidP="00A354C8">
            <w:r w:rsidRPr="00A354C8">
              <w:t>Liberação de documentação por ocasião da realização dos eventos, como ECAD, SBAT, áreas públicas, liberação junto à prefeitura, dentre outros. (conforme Item 11.1 –Termo de Referência)</w:t>
            </w:r>
          </w:p>
        </w:tc>
        <w:tc>
          <w:tcPr>
            <w:tcW w:w="1134" w:type="dxa"/>
            <w:gridSpan w:val="3"/>
            <w:tcBorders>
              <w:top w:val="nil"/>
              <w:left w:val="nil"/>
              <w:bottom w:val="nil"/>
              <w:right w:val="single" w:sz="8" w:space="0" w:color="auto"/>
            </w:tcBorders>
            <w:shd w:val="clear" w:color="auto" w:fill="auto"/>
            <w:vAlign w:val="bottom"/>
            <w:hideMark/>
          </w:tcPr>
          <w:p w:rsidR="00A354C8" w:rsidRPr="00A354C8" w:rsidRDefault="00A354C8" w:rsidP="00A354C8">
            <w:r w:rsidRPr="00A354C8">
              <w:t>R$ 2.000,00</w:t>
            </w:r>
          </w:p>
        </w:tc>
        <w:tc>
          <w:tcPr>
            <w:tcW w:w="1701" w:type="dxa"/>
            <w:gridSpan w:val="5"/>
            <w:tcBorders>
              <w:top w:val="single" w:sz="8" w:space="0" w:color="auto"/>
              <w:left w:val="nil"/>
              <w:bottom w:val="nil"/>
              <w:right w:val="single" w:sz="8" w:space="0" w:color="000000"/>
            </w:tcBorders>
            <w:shd w:val="clear" w:color="auto" w:fill="auto"/>
            <w:vAlign w:val="bottom"/>
            <w:hideMark/>
          </w:tcPr>
          <w:p w:rsidR="00A354C8" w:rsidRPr="00A354C8" w:rsidRDefault="00A354C8" w:rsidP="00A354C8">
            <w:r w:rsidRPr="00A354C8">
              <w:t>R$ 60,00</w:t>
            </w:r>
          </w:p>
        </w:tc>
        <w:tc>
          <w:tcPr>
            <w:tcW w:w="1276" w:type="dxa"/>
            <w:tcBorders>
              <w:top w:val="nil"/>
              <w:left w:val="nil"/>
              <w:bottom w:val="nil"/>
              <w:right w:val="single" w:sz="8" w:space="0" w:color="auto"/>
            </w:tcBorders>
            <w:shd w:val="clear" w:color="auto" w:fill="auto"/>
            <w:vAlign w:val="bottom"/>
            <w:hideMark/>
          </w:tcPr>
          <w:p w:rsidR="00A354C8" w:rsidRPr="00A354C8" w:rsidRDefault="00A354C8" w:rsidP="00A354C8">
            <w:r w:rsidRPr="00A354C8">
              <w:t>R$ 2.060,00</w:t>
            </w:r>
          </w:p>
        </w:tc>
      </w:tr>
      <w:tr w:rsidR="00A354C8" w:rsidRPr="00A354C8" w:rsidTr="00130CBD">
        <w:trPr>
          <w:gridAfter w:val="2"/>
          <w:wAfter w:w="141" w:type="dxa"/>
          <w:trHeight w:val="1602"/>
        </w:trPr>
        <w:tc>
          <w:tcPr>
            <w:tcW w:w="635" w:type="dxa"/>
            <w:tcBorders>
              <w:top w:val="single" w:sz="4" w:space="0" w:color="auto"/>
              <w:left w:val="single" w:sz="4" w:space="0" w:color="auto"/>
              <w:bottom w:val="nil"/>
              <w:right w:val="single" w:sz="8" w:space="0" w:color="auto"/>
            </w:tcBorders>
            <w:shd w:val="clear" w:color="auto" w:fill="auto"/>
            <w:vAlign w:val="bottom"/>
            <w:hideMark/>
          </w:tcPr>
          <w:p w:rsidR="00A354C8" w:rsidRPr="00A354C8" w:rsidRDefault="00A354C8" w:rsidP="00A354C8">
            <w:r w:rsidRPr="00A354C8">
              <w:t>262</w:t>
            </w:r>
          </w:p>
        </w:tc>
        <w:tc>
          <w:tcPr>
            <w:tcW w:w="1509" w:type="dxa"/>
            <w:gridSpan w:val="2"/>
            <w:tcBorders>
              <w:top w:val="single" w:sz="4" w:space="0" w:color="auto"/>
              <w:left w:val="nil"/>
              <w:bottom w:val="nil"/>
              <w:right w:val="single" w:sz="8" w:space="0" w:color="auto"/>
            </w:tcBorders>
            <w:shd w:val="clear" w:color="auto" w:fill="auto"/>
            <w:vAlign w:val="bottom"/>
            <w:hideMark/>
          </w:tcPr>
          <w:p w:rsidR="00A354C8" w:rsidRPr="00A354C8" w:rsidRDefault="00A354C8" w:rsidP="00A354C8">
            <w:r w:rsidRPr="00A354C8">
              <w:t>Locação de espaços</w:t>
            </w:r>
          </w:p>
        </w:tc>
        <w:tc>
          <w:tcPr>
            <w:tcW w:w="2693" w:type="dxa"/>
            <w:tcBorders>
              <w:top w:val="single" w:sz="4" w:space="0" w:color="auto"/>
              <w:left w:val="nil"/>
              <w:bottom w:val="nil"/>
              <w:right w:val="single" w:sz="8" w:space="0" w:color="auto"/>
            </w:tcBorders>
            <w:shd w:val="clear" w:color="auto" w:fill="auto"/>
            <w:vAlign w:val="bottom"/>
            <w:hideMark/>
          </w:tcPr>
          <w:p w:rsidR="00A354C8" w:rsidRPr="00A354C8" w:rsidRDefault="00A354C8" w:rsidP="00A354C8">
            <w:r w:rsidRPr="00A354C8">
              <w:t>Locação de dependências adequadas para eventos realizados fora das dependências do Ministério da Agricultura. (conforme Item 11.2 –Termo de Referência)</w:t>
            </w:r>
          </w:p>
        </w:tc>
        <w:tc>
          <w:tcPr>
            <w:tcW w:w="1134" w:type="dxa"/>
            <w:gridSpan w:val="3"/>
            <w:tcBorders>
              <w:top w:val="single" w:sz="4" w:space="0" w:color="auto"/>
              <w:left w:val="nil"/>
              <w:bottom w:val="nil"/>
              <w:right w:val="single" w:sz="8" w:space="0" w:color="auto"/>
            </w:tcBorders>
            <w:shd w:val="clear" w:color="auto" w:fill="auto"/>
            <w:vAlign w:val="bottom"/>
            <w:hideMark/>
          </w:tcPr>
          <w:p w:rsidR="00A354C8" w:rsidRPr="00A354C8" w:rsidRDefault="00A354C8" w:rsidP="00A354C8">
            <w:r w:rsidRPr="00A354C8">
              <w:t>R$ 211.000,00</w:t>
            </w:r>
          </w:p>
        </w:tc>
        <w:tc>
          <w:tcPr>
            <w:tcW w:w="1701" w:type="dxa"/>
            <w:gridSpan w:val="5"/>
            <w:tcBorders>
              <w:top w:val="single" w:sz="4" w:space="0" w:color="auto"/>
              <w:left w:val="nil"/>
              <w:bottom w:val="nil"/>
              <w:right w:val="single" w:sz="8" w:space="0" w:color="000000"/>
            </w:tcBorders>
            <w:shd w:val="clear" w:color="auto" w:fill="auto"/>
            <w:vAlign w:val="bottom"/>
            <w:hideMark/>
          </w:tcPr>
          <w:p w:rsidR="00A354C8" w:rsidRPr="00A354C8" w:rsidRDefault="00A354C8" w:rsidP="00A354C8">
            <w:r w:rsidRPr="00A354C8">
              <w:t>R$ 6.330,00</w:t>
            </w:r>
          </w:p>
        </w:tc>
        <w:tc>
          <w:tcPr>
            <w:tcW w:w="1276" w:type="dxa"/>
            <w:tcBorders>
              <w:top w:val="single" w:sz="4" w:space="0" w:color="auto"/>
              <w:left w:val="nil"/>
              <w:bottom w:val="nil"/>
              <w:right w:val="single" w:sz="4" w:space="0" w:color="auto"/>
            </w:tcBorders>
            <w:shd w:val="clear" w:color="auto" w:fill="auto"/>
            <w:vAlign w:val="bottom"/>
            <w:hideMark/>
          </w:tcPr>
          <w:p w:rsidR="00A354C8" w:rsidRPr="00A354C8" w:rsidRDefault="00A354C8" w:rsidP="00A354C8">
            <w:r w:rsidRPr="00A354C8">
              <w:t>R$ 217.330,00</w:t>
            </w:r>
          </w:p>
        </w:tc>
      </w:tr>
      <w:tr w:rsidR="00A354C8" w:rsidRPr="00A354C8" w:rsidTr="00130CBD">
        <w:trPr>
          <w:trHeight w:val="555"/>
        </w:trPr>
        <w:tc>
          <w:tcPr>
            <w:tcW w:w="7388" w:type="dxa"/>
            <w:gridSpan w:val="10"/>
            <w:tcBorders>
              <w:top w:val="single" w:sz="4" w:space="0" w:color="auto"/>
              <w:left w:val="single" w:sz="4" w:space="0" w:color="auto"/>
              <w:bottom w:val="single" w:sz="4" w:space="0" w:color="auto"/>
              <w:right w:val="single" w:sz="8" w:space="0" w:color="000000"/>
            </w:tcBorders>
            <w:shd w:val="clear" w:color="auto" w:fill="auto"/>
            <w:vAlign w:val="bottom"/>
            <w:hideMark/>
          </w:tcPr>
          <w:p w:rsidR="00A354C8" w:rsidRPr="00A354C8" w:rsidRDefault="00A354C8" w:rsidP="00A354C8">
            <w:r w:rsidRPr="00A354C8">
              <w:t> </w:t>
            </w:r>
          </w:p>
        </w:tc>
        <w:tc>
          <w:tcPr>
            <w:tcW w:w="1701" w:type="dxa"/>
            <w:gridSpan w:val="5"/>
            <w:tcBorders>
              <w:top w:val="single" w:sz="4" w:space="0" w:color="auto"/>
              <w:left w:val="nil"/>
              <w:bottom w:val="nil"/>
              <w:right w:val="single" w:sz="4" w:space="0" w:color="auto"/>
            </w:tcBorders>
            <w:shd w:val="clear" w:color="auto" w:fill="auto"/>
            <w:vAlign w:val="bottom"/>
            <w:hideMark/>
          </w:tcPr>
          <w:p w:rsidR="00A354C8" w:rsidRPr="00A354C8" w:rsidRDefault="00A354C8" w:rsidP="00A354C8">
            <w:r w:rsidRPr="00A354C8">
              <w:t>R$ 219.390,00</w:t>
            </w:r>
          </w:p>
        </w:tc>
      </w:tr>
      <w:tr w:rsidR="00A354C8" w:rsidRPr="00A354C8" w:rsidTr="00130CBD">
        <w:trPr>
          <w:trHeight w:val="660"/>
        </w:trPr>
        <w:tc>
          <w:tcPr>
            <w:tcW w:w="7388" w:type="dxa"/>
            <w:gridSpan w:val="10"/>
            <w:tcBorders>
              <w:top w:val="single" w:sz="4" w:space="0" w:color="auto"/>
              <w:left w:val="single" w:sz="4" w:space="0" w:color="auto"/>
              <w:bottom w:val="single" w:sz="4" w:space="0" w:color="auto"/>
              <w:right w:val="single" w:sz="8" w:space="0" w:color="000000"/>
            </w:tcBorders>
            <w:shd w:val="clear" w:color="auto" w:fill="auto"/>
            <w:vAlign w:val="bottom"/>
            <w:hideMark/>
          </w:tcPr>
          <w:p w:rsidR="00A354C8" w:rsidRPr="00A354C8" w:rsidRDefault="00A354C8" w:rsidP="00A354C8">
            <w:r w:rsidRPr="00A354C8">
              <w:t> </w:t>
            </w:r>
          </w:p>
        </w:tc>
        <w:tc>
          <w:tcPr>
            <w:tcW w:w="1701" w:type="dxa"/>
            <w:gridSpan w:val="5"/>
            <w:tcBorders>
              <w:top w:val="single" w:sz="4" w:space="0" w:color="auto"/>
              <w:left w:val="nil"/>
              <w:bottom w:val="nil"/>
              <w:right w:val="single" w:sz="4" w:space="0" w:color="auto"/>
            </w:tcBorders>
            <w:shd w:val="clear" w:color="auto" w:fill="auto"/>
            <w:vAlign w:val="bottom"/>
            <w:hideMark/>
          </w:tcPr>
          <w:p w:rsidR="00A354C8" w:rsidRPr="00A354C8" w:rsidRDefault="00A354C8" w:rsidP="00A354C8">
            <w:r w:rsidRPr="00A354C8">
              <w:t>R$ 1.780.000,00</w:t>
            </w:r>
          </w:p>
        </w:tc>
      </w:tr>
      <w:tr w:rsidR="00A354C8" w:rsidRPr="00A354C8" w:rsidTr="00130CBD">
        <w:trPr>
          <w:trHeight w:val="435"/>
        </w:trPr>
        <w:tc>
          <w:tcPr>
            <w:tcW w:w="9089" w:type="dxa"/>
            <w:gridSpan w:val="15"/>
            <w:tcBorders>
              <w:top w:val="single" w:sz="4" w:space="0" w:color="auto"/>
              <w:left w:val="single" w:sz="4" w:space="0" w:color="auto"/>
              <w:bottom w:val="single" w:sz="4" w:space="0" w:color="auto"/>
              <w:right w:val="single" w:sz="4" w:space="0" w:color="000000"/>
            </w:tcBorders>
            <w:shd w:val="clear" w:color="000000" w:fill="F2F2F2"/>
            <w:vAlign w:val="bottom"/>
            <w:hideMark/>
          </w:tcPr>
          <w:p w:rsidR="00A354C8" w:rsidRPr="00A354C8" w:rsidRDefault="00A354C8" w:rsidP="00A354C8">
            <w:r w:rsidRPr="00A354C8">
              <w:t>VALOR GLOBAL TOTAL: Hum milhão, setecentos e oitenta mil reais.</w:t>
            </w:r>
          </w:p>
        </w:tc>
      </w:tr>
    </w:tbl>
    <w:p w:rsidR="00A354C8" w:rsidRPr="00A354C8" w:rsidRDefault="00A354C8" w:rsidP="00A354C8"/>
    <w:p w:rsidR="00A354C8" w:rsidRPr="00A354C8" w:rsidRDefault="00A354C8" w:rsidP="00A354C8">
      <w:r w:rsidRPr="00A354C8">
        <w:t>Proposta válida por 60 dias.</w:t>
      </w:r>
    </w:p>
    <w:p w:rsidR="00A354C8" w:rsidRPr="00A354C8" w:rsidRDefault="00A354C8" w:rsidP="00A354C8"/>
    <w:p w:rsidR="00A354C8" w:rsidRPr="00A354C8" w:rsidRDefault="00A354C8" w:rsidP="00A354C8">
      <w:r w:rsidRPr="00A354C8">
        <w:t>Prestação dos serviços se dará com fiel observância às especificações e prazos estipulados neste Termo de Referência.</w:t>
      </w:r>
    </w:p>
    <w:p w:rsidR="00A354C8" w:rsidRPr="00A354C8" w:rsidRDefault="00A354C8" w:rsidP="00A354C8"/>
    <w:p w:rsidR="00A354C8" w:rsidRPr="00A354C8" w:rsidRDefault="00A354C8" w:rsidP="00A354C8">
      <w:r w:rsidRPr="00A354C8">
        <w:t>Os serviços serão prestados com observância dos locais designados, qualificação da mão-de-obra, equipamentos, máquinas, acessórios, prazos de entrega e, tudo mais que for necessário, conforme exigências contidas no presente Termo de Referência, para a completa prestação do objeto.</w:t>
      </w:r>
    </w:p>
    <w:p w:rsidR="00A354C8" w:rsidRPr="00A354C8" w:rsidRDefault="00A354C8" w:rsidP="00A354C8"/>
    <w:p w:rsidR="00A354C8" w:rsidRPr="00A354C8" w:rsidRDefault="00A354C8" w:rsidP="00A354C8">
      <w:r w:rsidRPr="00A354C8">
        <w:t>No preço proposto estão incluídos todos os custos diretos e indiretos associados à execução dos serviços descritos neste Contrato, frete, seguro, impostos, bem como quaisquer outras despesas incidentes na execução deste Contrato.</w:t>
      </w:r>
    </w:p>
    <w:p w:rsidR="00A354C8" w:rsidRPr="00A354C8" w:rsidRDefault="00A354C8" w:rsidP="00A354C8"/>
    <w:p w:rsidR="00A354C8" w:rsidRPr="00A354C8" w:rsidRDefault="00A354C8" w:rsidP="00A354C8"/>
    <w:p w:rsidR="00A354C8" w:rsidRPr="00A354C8" w:rsidRDefault="00A354C8" w:rsidP="00A354C8">
      <w:r w:rsidRPr="00A354C8">
        <w:lastRenderedPageBreak/>
        <w:t>Declaramos que estamos de pleno acordo com todas as condições estabelecidas no Edital e seus anexos, bem como aceitamos todas as obrigações e responsabilidades especificadas no Termo de Referência.</w:t>
      </w:r>
    </w:p>
    <w:p w:rsidR="00A354C8" w:rsidRPr="00A354C8" w:rsidRDefault="00A354C8" w:rsidP="00A354C8"/>
    <w:p w:rsidR="00A354C8" w:rsidRPr="00A354C8" w:rsidRDefault="00A354C8" w:rsidP="00A354C8">
      <w:r w:rsidRPr="00A354C8">
        <w:t>Declaramos que nos preços cotados estão incluídas todas as despesas que, direta ou indiretamente, façam parte da prestação dos serviços, tais como gastos da empresa com suporte técnico e administrativo, impostos, seguro, taxas, ou quaisquer outros que possam incidir sobre gastos da empresa, sem quaisquer acréscimos em virtude de expectativa inflacionária e deduzidos os descontos eventualmente concedidos.</w:t>
      </w:r>
    </w:p>
    <w:p w:rsidR="00A354C8" w:rsidRPr="00A354C8" w:rsidRDefault="00A354C8" w:rsidP="00A354C8"/>
    <w:p w:rsidR="00A354C8" w:rsidRPr="00A354C8" w:rsidRDefault="00A354C8" w:rsidP="00A354C8"/>
    <w:p w:rsidR="00A354C8" w:rsidRPr="00A354C8" w:rsidRDefault="00A354C8" w:rsidP="00A354C8"/>
    <w:p w:rsidR="00A354C8" w:rsidRPr="00A354C8" w:rsidRDefault="00A354C8" w:rsidP="00A354C8">
      <w:r w:rsidRPr="00A354C8">
        <w:t>Razão Social: BOEING EVENTOS LTDA                 CNPJ/MF: 07.506.241-0001-56</w:t>
      </w:r>
    </w:p>
    <w:p w:rsidR="00A354C8" w:rsidRPr="00A354C8" w:rsidRDefault="00A354C8" w:rsidP="00A354C8">
      <w:r w:rsidRPr="00A354C8">
        <w:t>Endereço: RUA MACAUBA LOTE 05 SALA 105     ÁGUAS CLARAS</w:t>
      </w:r>
    </w:p>
    <w:p w:rsidR="00A354C8" w:rsidRPr="00A354C8" w:rsidRDefault="00A354C8" w:rsidP="00A354C8">
      <w:r w:rsidRPr="00A354C8">
        <w:t>Tel/Fax: 61 3447 9442 / 61 3556 4839</w:t>
      </w:r>
    </w:p>
    <w:p w:rsidR="00A354C8" w:rsidRPr="00A354C8" w:rsidRDefault="00A354C8" w:rsidP="00A354C8">
      <w:r w:rsidRPr="00A354C8">
        <w:t>CEP: 71.              Cidade: BRASÍLIA        UF: DF</w:t>
      </w:r>
    </w:p>
    <w:p w:rsidR="00A354C8" w:rsidRPr="00A354C8" w:rsidRDefault="00A354C8" w:rsidP="00A354C8">
      <w:r w:rsidRPr="00A354C8">
        <w:t>Banco: BRASIL                 Agência: 2881-9           c/c: 459652-8</w:t>
      </w:r>
    </w:p>
    <w:p w:rsidR="00A354C8" w:rsidRPr="00A354C8" w:rsidRDefault="00A354C8" w:rsidP="00A354C8"/>
    <w:p w:rsidR="00A354C8" w:rsidRPr="00A354C8" w:rsidRDefault="0014767E" w:rsidP="00A354C8">
      <w:hyperlink r:id="rId8" w:history="1">
        <w:r w:rsidR="00A354C8" w:rsidRPr="00A354C8">
          <w:t>rodrigo@boeingeventos.com.br</w:t>
        </w:r>
      </w:hyperlink>
    </w:p>
    <w:p w:rsidR="00A354C8" w:rsidRPr="00A354C8" w:rsidRDefault="00A354C8" w:rsidP="00A354C8"/>
    <w:p w:rsidR="00A354C8" w:rsidRPr="00A354C8" w:rsidRDefault="00A354C8" w:rsidP="00A354C8"/>
    <w:p w:rsidR="00A354C8" w:rsidRPr="00A354C8" w:rsidRDefault="00A354C8" w:rsidP="00A354C8">
      <w:r w:rsidRPr="00A354C8">
        <w:t>Dados do Representante Legal da Empresa:</w:t>
      </w:r>
    </w:p>
    <w:p w:rsidR="00A354C8" w:rsidRPr="00A354C8" w:rsidRDefault="00A354C8" w:rsidP="00A354C8"/>
    <w:p w:rsidR="00A354C8" w:rsidRPr="00A354C8" w:rsidRDefault="00A354C8" w:rsidP="00A354C8"/>
    <w:p w:rsidR="00A354C8" w:rsidRPr="00A354C8" w:rsidRDefault="00A354C8" w:rsidP="00A354C8">
      <w:r w:rsidRPr="00A354C8">
        <w:t>Nome: RODRIGO DE OLIVEIRA MORAES</w:t>
      </w:r>
    </w:p>
    <w:p w:rsidR="00A354C8" w:rsidRPr="00A354C8" w:rsidRDefault="00A354C8" w:rsidP="00A354C8">
      <w:r w:rsidRPr="00A354C8">
        <w:t>Endereço: SCLRN 708 BLOCO F LOJA 10</w:t>
      </w:r>
    </w:p>
    <w:p w:rsidR="00A354C8" w:rsidRPr="00A354C8" w:rsidRDefault="00A354C8" w:rsidP="00A354C8">
      <w:r w:rsidRPr="00A354C8">
        <w:t>CEP: 70.740-556          Cidade: BRASÍLIA     UF: DF</w:t>
      </w:r>
    </w:p>
    <w:p w:rsidR="00A354C8" w:rsidRPr="00A354C8" w:rsidRDefault="00A354C8" w:rsidP="00A354C8">
      <w:r w:rsidRPr="00A354C8">
        <w:t>CPF/MF: 001.400.501-83    Cargo/Função: Sócio/Diretor</w:t>
      </w:r>
    </w:p>
    <w:p w:rsidR="00A354C8" w:rsidRPr="00A354C8" w:rsidRDefault="00A354C8" w:rsidP="00A354C8">
      <w:r w:rsidRPr="00A354C8">
        <w:t>Cart.ldent nº: 2.189.082       Expedido por: SSP/DF</w:t>
      </w:r>
    </w:p>
    <w:p w:rsidR="00A354C8" w:rsidRPr="00A354C8" w:rsidRDefault="00A354C8" w:rsidP="00A354C8">
      <w:r w:rsidRPr="00A354C8">
        <w:t>Naturalidade: BRASILIA       Nacionalidade: BRASILEIRA</w:t>
      </w:r>
    </w:p>
    <w:p w:rsidR="00A354C8" w:rsidRPr="00A354C8" w:rsidRDefault="00A354C8" w:rsidP="00A354C8"/>
    <w:p w:rsidR="00A354C8" w:rsidRPr="00A354C8" w:rsidRDefault="00A354C8" w:rsidP="00A354C8"/>
    <w:p w:rsidR="00A354C8" w:rsidRPr="00A354C8" w:rsidRDefault="00A354C8" w:rsidP="00A354C8"/>
    <w:p w:rsidR="00A354C8" w:rsidRPr="00A354C8" w:rsidRDefault="00A354C8" w:rsidP="00A354C8">
      <w:r w:rsidRPr="00A354C8">
        <w:t>Brasília,    03    de agosto de 2015.</w:t>
      </w:r>
    </w:p>
    <w:p w:rsidR="00A354C8" w:rsidRPr="00A354C8" w:rsidRDefault="00A354C8" w:rsidP="00A354C8"/>
    <w:p w:rsidR="00A354C8" w:rsidRPr="00A354C8" w:rsidRDefault="00A354C8" w:rsidP="00A354C8"/>
    <w:p w:rsidR="00A354C8" w:rsidRPr="00A354C8" w:rsidRDefault="00A354C8" w:rsidP="00A354C8"/>
    <w:p w:rsidR="00A354C8" w:rsidRPr="00A354C8" w:rsidRDefault="00A354C8" w:rsidP="00A354C8">
      <w:r w:rsidRPr="00A354C8">
        <w:t>----------------------------------------------------------</w:t>
      </w:r>
    </w:p>
    <w:p w:rsidR="00A354C8" w:rsidRPr="00A354C8" w:rsidRDefault="00A354C8" w:rsidP="00A354C8">
      <w:r w:rsidRPr="00A354C8">
        <w:t>Rodrigo de Oliveira Moraes</w:t>
      </w:r>
    </w:p>
    <w:p w:rsidR="00A354C8" w:rsidRPr="00A354C8" w:rsidRDefault="00A354C8" w:rsidP="00A354C8">
      <w:r w:rsidRPr="00A354C8">
        <w:t>Sócio-Diretor</w:t>
      </w:r>
    </w:p>
    <w:p w:rsidR="00A354C8" w:rsidRPr="00A354C8" w:rsidRDefault="00A354C8" w:rsidP="00A354C8"/>
    <w:p w:rsidR="00A354C8" w:rsidRPr="00A354C8" w:rsidRDefault="00A354C8" w:rsidP="00A354C8"/>
    <w:p w:rsidR="00A354C8" w:rsidRPr="00A354C8" w:rsidRDefault="00A354C8" w:rsidP="00A354C8"/>
    <w:p w:rsidR="00A354C8" w:rsidRPr="00A354C8" w:rsidRDefault="00A354C8" w:rsidP="00A354C8"/>
    <w:p w:rsidR="00A354C8" w:rsidRPr="00A354C8" w:rsidRDefault="00A354C8" w:rsidP="00A354C8"/>
    <w:p w:rsidR="00A354C8" w:rsidRPr="00A354C8" w:rsidRDefault="00A354C8" w:rsidP="00A354C8"/>
    <w:p w:rsidR="00A354C8" w:rsidRPr="00A354C8" w:rsidRDefault="00A354C8" w:rsidP="00A354C8"/>
    <w:p w:rsidR="000B4B9A" w:rsidRDefault="000B4B9A" w:rsidP="000B4B9A">
      <w:pPr>
        <w:rPr>
          <w:rFonts w:ascii="Arial" w:hAnsi="Arial" w:cs="Arial"/>
          <w:sz w:val="18"/>
          <w:szCs w:val="18"/>
        </w:rPr>
      </w:pPr>
    </w:p>
    <w:sectPr w:rsidR="000B4B9A" w:rsidSect="00A354C8">
      <w:headerReference w:type="default" r:id="rId9"/>
      <w:footerReference w:type="default" r:id="rId10"/>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5408" w:rsidRDefault="00C05408" w:rsidP="001D250A">
      <w:r>
        <w:separator/>
      </w:r>
    </w:p>
  </w:endnote>
  <w:endnote w:type="continuationSeparator" w:id="0">
    <w:p w:rsidR="00C05408" w:rsidRDefault="00C05408" w:rsidP="001D2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2D8" w:rsidRDefault="009602D8" w:rsidP="00520A32">
    <w:pPr>
      <w:jc w:val="center"/>
      <w:rPr>
        <w:color w:val="000000"/>
      </w:rPr>
    </w:pPr>
    <w:r>
      <w:rPr>
        <w:rFonts w:ascii="Arial" w:hAnsi="Arial"/>
        <w:color w:val="000000"/>
        <w:sz w:val="18"/>
      </w:rPr>
      <w:t xml:space="preserve">Brasília / DF: Rua Macauba lote 05 sala 105 CEP: 71928-180 - Fones: (61)34479442 </w:t>
    </w:r>
  </w:p>
  <w:p w:rsidR="009602D8" w:rsidRPr="001B0ADB" w:rsidRDefault="009602D8" w:rsidP="00520A32">
    <w:pPr>
      <w:jc w:val="center"/>
      <w:rPr>
        <w:color w:val="000000"/>
        <w:lang w:val="en-US"/>
      </w:rPr>
    </w:pPr>
    <w:r>
      <w:rPr>
        <w:rFonts w:ascii="Arial" w:hAnsi="Arial"/>
        <w:color w:val="000000"/>
        <w:sz w:val="18"/>
        <w:lang w:val="en-US"/>
      </w:rPr>
      <w:t>CGC:  07.506.241/0001-56  - CF/DF 07.468. 645/001-25  Embratur: 08295-00-42-1</w:t>
    </w:r>
  </w:p>
  <w:p w:rsidR="009602D8" w:rsidRDefault="009602D8" w:rsidP="00520A32">
    <w:pPr>
      <w:pStyle w:val="Rodap"/>
    </w:pPr>
  </w:p>
  <w:p w:rsidR="009602D8" w:rsidRDefault="009602D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5408" w:rsidRDefault="00C05408" w:rsidP="001D250A">
      <w:r>
        <w:separator/>
      </w:r>
    </w:p>
  </w:footnote>
  <w:footnote w:type="continuationSeparator" w:id="0">
    <w:p w:rsidR="00C05408" w:rsidRDefault="00C05408" w:rsidP="001D2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2D8" w:rsidRDefault="009602D8">
    <w:pPr>
      <w:pStyle w:val="Cabealho"/>
    </w:pPr>
    <w:r w:rsidRPr="00520A32">
      <w:rPr>
        <w:noProof/>
        <w:lang w:val="en-US" w:eastAsia="en-US"/>
      </w:rPr>
      <w:drawing>
        <wp:anchor distT="0" distB="0" distL="114300" distR="114300" simplePos="0" relativeHeight="251659264" behindDoc="0" locked="0" layoutInCell="1" allowOverlap="1">
          <wp:simplePos x="0" y="0"/>
          <wp:positionH relativeFrom="column">
            <wp:posOffset>-127635</wp:posOffset>
          </wp:positionH>
          <wp:positionV relativeFrom="paragraph">
            <wp:posOffset>-421005</wp:posOffset>
          </wp:positionV>
          <wp:extent cx="2628900" cy="952500"/>
          <wp:effectExtent l="19050" t="0" r="0" b="0"/>
          <wp:wrapThrough wrapText="bothSides">
            <wp:wrapPolygon edited="0">
              <wp:start x="-157" y="0"/>
              <wp:lineTo x="-157" y="21168"/>
              <wp:lineTo x="21600" y="21168"/>
              <wp:lineTo x="21600" y="0"/>
              <wp:lineTo x="-157" y="0"/>
            </wp:wrapPolygon>
          </wp:wrapThrough>
          <wp:docPr id="11" name="Imagem 0" descr="logo_boe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logo_boeing.jpg"/>
                  <pic:cNvPicPr>
                    <a:picLocks noChangeAspect="1" noChangeArrowheads="1"/>
                  </pic:cNvPicPr>
                </pic:nvPicPr>
                <pic:blipFill>
                  <a:blip r:embed="rId1"/>
                  <a:srcRect/>
                  <a:stretch>
                    <a:fillRect/>
                  </a:stretch>
                </pic:blipFill>
                <pic:spPr bwMode="auto">
                  <a:xfrm>
                    <a:off x="0" y="0"/>
                    <a:ext cx="2628900" cy="952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CE403E"/>
    <w:multiLevelType w:val="hybridMultilevel"/>
    <w:tmpl w:val="F120F1A2"/>
    <w:lvl w:ilvl="0" w:tplc="C40457BA">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243"/>
    <w:rsid w:val="00030675"/>
    <w:rsid w:val="000B1C5A"/>
    <w:rsid w:val="000B4B9A"/>
    <w:rsid w:val="000F2E5E"/>
    <w:rsid w:val="0014767E"/>
    <w:rsid w:val="001D250A"/>
    <w:rsid w:val="002054E3"/>
    <w:rsid w:val="00257243"/>
    <w:rsid w:val="002E6F5F"/>
    <w:rsid w:val="00405D37"/>
    <w:rsid w:val="00420EC7"/>
    <w:rsid w:val="0042222F"/>
    <w:rsid w:val="004A6070"/>
    <w:rsid w:val="00520A32"/>
    <w:rsid w:val="00580F23"/>
    <w:rsid w:val="005924EC"/>
    <w:rsid w:val="005B23D4"/>
    <w:rsid w:val="005E2AB9"/>
    <w:rsid w:val="006E5241"/>
    <w:rsid w:val="00763F77"/>
    <w:rsid w:val="007B36E9"/>
    <w:rsid w:val="007D4959"/>
    <w:rsid w:val="007F6AD3"/>
    <w:rsid w:val="008064C2"/>
    <w:rsid w:val="009037C4"/>
    <w:rsid w:val="009602D8"/>
    <w:rsid w:val="00977368"/>
    <w:rsid w:val="009A6ED8"/>
    <w:rsid w:val="00A205B4"/>
    <w:rsid w:val="00A354C8"/>
    <w:rsid w:val="00A6378B"/>
    <w:rsid w:val="00B22630"/>
    <w:rsid w:val="00B32600"/>
    <w:rsid w:val="00B32676"/>
    <w:rsid w:val="00B7659E"/>
    <w:rsid w:val="00BD461F"/>
    <w:rsid w:val="00BE4C29"/>
    <w:rsid w:val="00C05408"/>
    <w:rsid w:val="00C53DE4"/>
    <w:rsid w:val="00CF0383"/>
    <w:rsid w:val="00D87136"/>
    <w:rsid w:val="00DB3BC6"/>
    <w:rsid w:val="00DB5317"/>
    <w:rsid w:val="00E12AA6"/>
    <w:rsid w:val="00E8621D"/>
    <w:rsid w:val="00F66605"/>
    <w:rsid w:val="00FA773C"/>
    <w:rsid w:val="00FE3D3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B11050C-BD1A-4587-BD63-6699DCE0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7243"/>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
    <w:name w:val="Char"/>
    <w:basedOn w:val="Normal"/>
    <w:rsid w:val="00257243"/>
    <w:pPr>
      <w:tabs>
        <w:tab w:val="left" w:pos="1134"/>
      </w:tabs>
      <w:spacing w:after="160" w:line="240" w:lineRule="exact"/>
      <w:jc w:val="both"/>
    </w:pPr>
    <w:rPr>
      <w:rFonts w:ascii="Tahoma" w:hAnsi="Tahoma"/>
      <w:sz w:val="24"/>
      <w:szCs w:val="24"/>
      <w:lang w:val="en-US" w:eastAsia="en-US"/>
    </w:rPr>
  </w:style>
  <w:style w:type="paragraph" w:styleId="Cabealho">
    <w:name w:val="header"/>
    <w:basedOn w:val="Normal"/>
    <w:link w:val="CabealhoChar"/>
    <w:rsid w:val="00257243"/>
    <w:pPr>
      <w:tabs>
        <w:tab w:val="center" w:pos="4419"/>
        <w:tab w:val="right" w:pos="8838"/>
      </w:tabs>
    </w:pPr>
  </w:style>
  <w:style w:type="character" w:customStyle="1" w:styleId="CabealhoChar">
    <w:name w:val="Cabeçalho Char"/>
    <w:basedOn w:val="Fontepargpadro"/>
    <w:link w:val="Cabealho"/>
    <w:rsid w:val="00257243"/>
    <w:rPr>
      <w:rFonts w:ascii="Times New Roman" w:eastAsia="Times New Roman" w:hAnsi="Times New Roman" w:cs="Times New Roman"/>
      <w:sz w:val="20"/>
      <w:szCs w:val="20"/>
      <w:lang w:eastAsia="pt-BR"/>
    </w:rPr>
  </w:style>
  <w:style w:type="character" w:styleId="Nmerodepgina">
    <w:name w:val="page number"/>
    <w:basedOn w:val="Fontepargpadro"/>
    <w:rsid w:val="00257243"/>
  </w:style>
  <w:style w:type="paragraph" w:styleId="Corpodetexto3">
    <w:name w:val="Body Text 3"/>
    <w:basedOn w:val="Normal"/>
    <w:link w:val="Corpodetexto3Char"/>
    <w:rsid w:val="00257243"/>
    <w:pPr>
      <w:spacing w:before="120"/>
      <w:jc w:val="both"/>
    </w:pPr>
    <w:rPr>
      <w:rFonts w:ascii="Arial" w:hAnsi="Arial"/>
      <w:sz w:val="22"/>
    </w:rPr>
  </w:style>
  <w:style w:type="character" w:customStyle="1" w:styleId="Corpodetexto3Char">
    <w:name w:val="Corpo de texto 3 Char"/>
    <w:basedOn w:val="Fontepargpadro"/>
    <w:link w:val="Corpodetexto3"/>
    <w:rsid w:val="00257243"/>
    <w:rPr>
      <w:rFonts w:ascii="Arial" w:eastAsia="Times New Roman" w:hAnsi="Arial" w:cs="Times New Roman"/>
      <w:szCs w:val="20"/>
      <w:lang w:eastAsia="pt-BR"/>
    </w:rPr>
  </w:style>
  <w:style w:type="character" w:styleId="Hyperlink">
    <w:name w:val="Hyperlink"/>
    <w:uiPriority w:val="99"/>
    <w:rsid w:val="00257243"/>
    <w:rPr>
      <w:color w:val="0000FF"/>
      <w:u w:val="single"/>
    </w:rPr>
  </w:style>
  <w:style w:type="character" w:styleId="nfase">
    <w:name w:val="Emphasis"/>
    <w:qFormat/>
    <w:rsid w:val="00257243"/>
    <w:rPr>
      <w:i/>
      <w:iCs/>
    </w:rPr>
  </w:style>
  <w:style w:type="paragraph" w:styleId="Rodap">
    <w:name w:val="footer"/>
    <w:basedOn w:val="Normal"/>
    <w:link w:val="RodapChar"/>
    <w:uiPriority w:val="99"/>
    <w:unhideWhenUsed/>
    <w:rsid w:val="001D250A"/>
    <w:pPr>
      <w:tabs>
        <w:tab w:val="center" w:pos="4252"/>
        <w:tab w:val="right" w:pos="8504"/>
      </w:tabs>
    </w:pPr>
  </w:style>
  <w:style w:type="character" w:customStyle="1" w:styleId="RodapChar">
    <w:name w:val="Rodapé Char"/>
    <w:basedOn w:val="Fontepargpadro"/>
    <w:link w:val="Rodap"/>
    <w:uiPriority w:val="99"/>
    <w:rsid w:val="001D250A"/>
    <w:rPr>
      <w:rFonts w:ascii="Times New Roman" w:eastAsia="Times New Roman" w:hAnsi="Times New Roman" w:cs="Times New Roman"/>
      <w:sz w:val="20"/>
      <w:szCs w:val="20"/>
      <w:lang w:eastAsia="pt-BR"/>
    </w:rPr>
  </w:style>
  <w:style w:type="paragraph" w:customStyle="1" w:styleId="Char0">
    <w:name w:val="Char"/>
    <w:basedOn w:val="Normal"/>
    <w:rsid w:val="001D250A"/>
    <w:pPr>
      <w:tabs>
        <w:tab w:val="left" w:pos="1134"/>
      </w:tabs>
      <w:spacing w:after="160" w:line="240" w:lineRule="exact"/>
      <w:jc w:val="both"/>
    </w:pPr>
    <w:rPr>
      <w:rFonts w:ascii="Tahoma" w:hAnsi="Tahoma"/>
      <w:sz w:val="24"/>
      <w:szCs w:val="24"/>
      <w:lang w:val="en-US" w:eastAsia="en-US"/>
    </w:rPr>
  </w:style>
  <w:style w:type="paragraph" w:styleId="PargrafodaLista">
    <w:name w:val="List Paragraph"/>
    <w:basedOn w:val="Normal"/>
    <w:uiPriority w:val="34"/>
    <w:qFormat/>
    <w:rsid w:val="00520A32"/>
    <w:pPr>
      <w:ind w:left="720"/>
      <w:contextualSpacing/>
    </w:pPr>
  </w:style>
  <w:style w:type="table" w:styleId="Tabelacomgrade">
    <w:name w:val="Table Grid"/>
    <w:basedOn w:val="Tabelanormal"/>
    <w:uiPriority w:val="59"/>
    <w:rsid w:val="007B36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emEspaamento">
    <w:name w:val="No Spacing"/>
    <w:uiPriority w:val="1"/>
    <w:qFormat/>
    <w:rsid w:val="00FA773C"/>
    <w:pPr>
      <w:spacing w:after="0" w:line="240" w:lineRule="auto"/>
    </w:pPr>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4086">
      <w:bodyDiv w:val="1"/>
      <w:marLeft w:val="0"/>
      <w:marRight w:val="0"/>
      <w:marTop w:val="0"/>
      <w:marBottom w:val="0"/>
      <w:divBdr>
        <w:top w:val="none" w:sz="0" w:space="0" w:color="auto"/>
        <w:left w:val="none" w:sz="0" w:space="0" w:color="auto"/>
        <w:bottom w:val="none" w:sz="0" w:space="0" w:color="auto"/>
        <w:right w:val="none" w:sz="0" w:space="0" w:color="auto"/>
      </w:divBdr>
    </w:div>
    <w:div w:id="88729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drigo@boeingeventos.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03955-28C9-4B43-9753-804B08806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8408</Words>
  <Characters>45408</Characters>
  <Application>Microsoft Office Word</Application>
  <DocSecurity>4</DocSecurity>
  <Lines>378</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Alexandra Lacerda Ferreira Rios</cp:lastModifiedBy>
  <cp:revision>2</cp:revision>
  <dcterms:created xsi:type="dcterms:W3CDTF">2018-05-23T13:03:00Z</dcterms:created>
  <dcterms:modified xsi:type="dcterms:W3CDTF">2018-05-23T13:03:00Z</dcterms:modified>
</cp:coreProperties>
</file>